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51" w:rsidRDefault="00F41EDC">
      <w:pPr>
        <w:jc w:val="center"/>
        <w:rPr>
          <w:b/>
          <w:sz w:val="120"/>
          <w:szCs w:val="120"/>
        </w:rPr>
      </w:pPr>
    </w:p>
    <w:p w:rsidR="00256A51" w:rsidRDefault="00F41EDC">
      <w:pPr>
        <w:jc w:val="center"/>
        <w:rPr>
          <w:b/>
          <w:sz w:val="120"/>
          <w:szCs w:val="120"/>
        </w:rPr>
      </w:pPr>
      <w:r>
        <w:rPr>
          <w:rFonts w:hint="eastAsia"/>
          <w:b/>
          <w:sz w:val="120"/>
          <w:szCs w:val="120"/>
        </w:rPr>
        <w:t>政府采</w:t>
      </w:r>
      <w:bookmarkStart w:id="0" w:name="_GoBack"/>
      <w:bookmarkEnd w:id="0"/>
      <w:r>
        <w:rPr>
          <w:rFonts w:hint="eastAsia"/>
          <w:b/>
          <w:sz w:val="120"/>
          <w:szCs w:val="120"/>
        </w:rPr>
        <w:t>购</w:t>
      </w:r>
    </w:p>
    <w:p w:rsidR="00256A51" w:rsidRDefault="00F41EDC">
      <w:pPr>
        <w:jc w:val="center"/>
        <w:rPr>
          <w:b/>
          <w:sz w:val="120"/>
          <w:szCs w:val="120"/>
        </w:rPr>
      </w:pPr>
      <w:r>
        <w:rPr>
          <w:rFonts w:hint="eastAsia"/>
          <w:b/>
          <w:sz w:val="120"/>
          <w:szCs w:val="120"/>
        </w:rPr>
        <w:t>招标文件</w:t>
      </w:r>
    </w:p>
    <w:p w:rsidR="00256A51" w:rsidRDefault="00F41EDC">
      <w:pPr>
        <w:jc w:val="center"/>
        <w:rPr>
          <w:b/>
          <w:sz w:val="52"/>
          <w:szCs w:val="52"/>
        </w:rPr>
      </w:pPr>
      <w:r>
        <w:rPr>
          <w:rFonts w:hint="eastAsia"/>
          <w:b/>
          <w:sz w:val="52"/>
          <w:szCs w:val="52"/>
        </w:rPr>
        <w:t>（服务类）</w:t>
      </w:r>
    </w:p>
    <w:p w:rsidR="00256A51" w:rsidRDefault="00F41EDC"/>
    <w:p w:rsidR="00256A51" w:rsidRDefault="00F41EDC"/>
    <w:p w:rsidR="00256A51" w:rsidRDefault="00F41EDC"/>
    <w:p w:rsidR="00256A51" w:rsidRDefault="00F41EDC"/>
    <w:p w:rsidR="00256A51" w:rsidRDefault="00F41EDC"/>
    <w:p w:rsidR="00256A51" w:rsidRDefault="00F41EDC"/>
    <w:p w:rsidR="00256A51" w:rsidRDefault="00F41EDC"/>
    <w:p w:rsidR="00256A51" w:rsidRDefault="00F41EDC"/>
    <w:p w:rsidR="00256A51" w:rsidRDefault="00F41EDC"/>
    <w:p w:rsidR="00256A51" w:rsidRDefault="00F41EDC"/>
    <w:p w:rsidR="00256A51" w:rsidRDefault="00F41EDC"/>
    <w:p w:rsidR="00256A51" w:rsidRDefault="00F41EDC"/>
    <w:p w:rsidR="00256A51" w:rsidRDefault="00F41EDC"/>
    <w:p w:rsidR="00256A51" w:rsidRDefault="00F41EDC">
      <w:pPr>
        <w:jc w:val="center"/>
        <w:rPr>
          <w:b/>
          <w:sz w:val="44"/>
          <w:szCs w:val="44"/>
        </w:rPr>
      </w:pPr>
      <w:r>
        <w:rPr>
          <w:rFonts w:hint="eastAsia"/>
          <w:b/>
          <w:sz w:val="44"/>
          <w:szCs w:val="44"/>
        </w:rPr>
        <w:t>中</w:t>
      </w:r>
      <w:r>
        <w:rPr>
          <w:rFonts w:ascii="宋体" w:hAnsi="宋体" w:hint="eastAsia"/>
          <w:b/>
          <w:sz w:val="44"/>
          <w:szCs w:val="44"/>
        </w:rPr>
        <w:t>国·</w:t>
      </w:r>
      <w:r>
        <w:rPr>
          <w:rFonts w:hint="eastAsia"/>
          <w:b/>
          <w:sz w:val="44"/>
          <w:szCs w:val="44"/>
        </w:rPr>
        <w:t>深圳</w:t>
      </w:r>
      <w:r>
        <w:rPr>
          <w:rFonts w:ascii="宋体" w:hAnsi="宋体" w:hint="eastAsia"/>
          <w:b/>
          <w:sz w:val="44"/>
          <w:szCs w:val="44"/>
        </w:rPr>
        <w:t>·鹏承</w:t>
      </w:r>
    </w:p>
    <w:p w:rsidR="00256A51" w:rsidRDefault="00F41EDC">
      <w:pPr>
        <w:jc w:val="center"/>
      </w:pPr>
    </w:p>
    <w:p w:rsidR="00256A51" w:rsidRDefault="00F41EDC">
      <w:pPr>
        <w:jc w:val="center"/>
      </w:pPr>
    </w:p>
    <w:p w:rsidR="00256A51" w:rsidRDefault="00F41EDC">
      <w:pPr>
        <w:jc w:val="center"/>
      </w:pPr>
    </w:p>
    <w:p w:rsidR="00256A51" w:rsidRDefault="00F41EDC">
      <w:pPr>
        <w:jc w:val="center"/>
      </w:pPr>
    </w:p>
    <w:p w:rsidR="00256A51" w:rsidRDefault="00F41EDC">
      <w:pPr>
        <w:jc w:val="center"/>
      </w:pPr>
    </w:p>
    <w:p w:rsidR="00256A51" w:rsidRDefault="00F41EDC">
      <w:pPr>
        <w:jc w:val="center"/>
      </w:pPr>
    </w:p>
    <w:p w:rsidR="00256A51" w:rsidRDefault="00F41EDC">
      <w:pPr>
        <w:jc w:val="center"/>
      </w:pPr>
    </w:p>
    <w:p w:rsidR="00256A51" w:rsidRDefault="00F41EDC">
      <w:pPr>
        <w:jc w:val="center"/>
      </w:pPr>
    </w:p>
    <w:p w:rsidR="00256A51" w:rsidRDefault="00F41EDC">
      <w:pPr>
        <w:jc w:val="center"/>
      </w:pPr>
    </w:p>
    <w:p w:rsidR="00256A51" w:rsidRDefault="00F41EDC">
      <w:pPr>
        <w:jc w:val="center"/>
      </w:pPr>
    </w:p>
    <w:p w:rsidR="00256A51" w:rsidRDefault="00F41EDC">
      <w:pPr>
        <w:jc w:val="center"/>
        <w:rPr>
          <w:sz w:val="28"/>
          <w:szCs w:val="28"/>
        </w:rPr>
      </w:pPr>
      <w:r>
        <w:rPr>
          <w:rFonts w:hint="eastAsia"/>
          <w:sz w:val="28"/>
          <w:szCs w:val="28"/>
        </w:rPr>
        <w:t>（</w:t>
      </w:r>
      <w:r>
        <w:rPr>
          <w:sz w:val="28"/>
          <w:szCs w:val="28"/>
        </w:rPr>
        <w:t>20</w:t>
      </w:r>
      <w:r>
        <w:rPr>
          <w:rFonts w:hint="eastAsia"/>
          <w:sz w:val="28"/>
          <w:szCs w:val="28"/>
        </w:rPr>
        <w:t>25</w:t>
      </w:r>
      <w:r>
        <w:rPr>
          <w:rFonts w:hint="eastAsia"/>
          <w:sz w:val="28"/>
          <w:szCs w:val="28"/>
        </w:rPr>
        <w:t>年</w:t>
      </w:r>
      <w:r>
        <w:rPr>
          <w:rFonts w:hint="eastAsia"/>
          <w:sz w:val="28"/>
          <w:szCs w:val="28"/>
        </w:rPr>
        <w:t>6</w:t>
      </w:r>
      <w:r>
        <w:rPr>
          <w:rFonts w:hint="eastAsia"/>
          <w:sz w:val="28"/>
          <w:szCs w:val="28"/>
        </w:rPr>
        <w:t>月）</w:t>
      </w:r>
    </w:p>
    <w:p w:rsidR="00256A51" w:rsidRDefault="00F41EDC">
      <w:pPr>
        <w:jc w:val="center"/>
        <w:rPr>
          <w:sz w:val="36"/>
        </w:rPr>
      </w:pPr>
      <w:r>
        <w:rPr>
          <w:rFonts w:hint="eastAsia"/>
          <w:sz w:val="36"/>
        </w:rPr>
        <w:lastRenderedPageBreak/>
        <w:t>警示条款</w:t>
      </w:r>
    </w:p>
    <w:p w:rsidR="00256A51" w:rsidRDefault="00F41EDC" w:rsidP="00660B00">
      <w:pPr>
        <w:spacing w:line="360" w:lineRule="auto"/>
        <w:ind w:firstLineChars="200" w:firstLine="480"/>
        <w:rPr>
          <w:rFonts w:ascii="宋体" w:hAnsi="宋体"/>
          <w:sz w:val="24"/>
        </w:rPr>
      </w:pPr>
    </w:p>
    <w:p w:rsidR="00256A51" w:rsidRDefault="00F41EDC" w:rsidP="00660B00">
      <w:pPr>
        <w:spacing w:line="360" w:lineRule="auto"/>
        <w:ind w:firstLineChars="200" w:firstLine="480"/>
        <w:rPr>
          <w:rFonts w:ascii="宋体" w:hAnsi="宋体"/>
          <w:sz w:val="24"/>
        </w:rPr>
      </w:pPr>
      <w:r>
        <w:rPr>
          <w:rFonts w:ascii="宋体" w:hAnsi="宋体" w:hint="eastAsia"/>
          <w:sz w:val="24"/>
        </w:rPr>
        <w:t>一、《深圳经济特区政府采购条例》第五十七条</w:t>
      </w:r>
      <w:r>
        <w:rPr>
          <w:rFonts w:ascii="宋体" w:hAnsi="宋体" w:hint="eastAsia"/>
          <w:sz w:val="24"/>
        </w:rPr>
        <w:t xml:space="preserve"> </w:t>
      </w:r>
      <w:r>
        <w:rPr>
          <w:rFonts w:ascii="宋体" w:hAnsi="宋体"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w:t>
      </w:r>
      <w:r>
        <w:rPr>
          <w:rFonts w:ascii="宋体" w:hAnsi="宋体" w:hint="eastAsia"/>
          <w:sz w:val="24"/>
        </w:rPr>
        <w:t>以下的罚款，并由市场监管部门依法吊销其营业执照；给他人造成损失的，依法承担赔偿责任；构成犯罪的，依法追究刑事责任：</w:t>
      </w:r>
    </w:p>
    <w:p w:rsidR="00256A51" w:rsidRDefault="00F41EDC" w:rsidP="00660B00">
      <w:pPr>
        <w:spacing w:line="360" w:lineRule="auto"/>
        <w:ind w:firstLineChars="200" w:firstLine="480"/>
        <w:rPr>
          <w:rFonts w:ascii="宋体" w:hAnsi="宋体"/>
          <w:sz w:val="24"/>
        </w:rPr>
      </w:pPr>
      <w:r>
        <w:rPr>
          <w:rFonts w:ascii="宋体" w:hAnsi="宋体" w:hint="eastAsia"/>
          <w:sz w:val="24"/>
        </w:rPr>
        <w:t>（一）在采购活动中应当回避而未回避的；</w:t>
      </w:r>
    </w:p>
    <w:p w:rsidR="00256A51" w:rsidRDefault="00F41EDC" w:rsidP="00660B00">
      <w:pPr>
        <w:spacing w:line="360" w:lineRule="auto"/>
        <w:ind w:firstLineChars="200" w:firstLine="480"/>
        <w:rPr>
          <w:rFonts w:ascii="宋体" w:hAnsi="宋体"/>
          <w:sz w:val="24"/>
        </w:rPr>
      </w:pPr>
      <w:r>
        <w:rPr>
          <w:rFonts w:ascii="宋体" w:hAnsi="宋体" w:hint="eastAsia"/>
          <w:sz w:val="24"/>
        </w:rPr>
        <w:t>（二）未按本条例规定签订、履行采购合同，造成严重后果的；</w:t>
      </w:r>
    </w:p>
    <w:p w:rsidR="00256A51" w:rsidRDefault="00F41EDC" w:rsidP="00660B00">
      <w:pPr>
        <w:spacing w:line="360" w:lineRule="auto"/>
        <w:ind w:firstLineChars="200" w:firstLine="480"/>
        <w:rPr>
          <w:rFonts w:ascii="宋体" w:hAnsi="宋体"/>
          <w:sz w:val="24"/>
        </w:rPr>
      </w:pPr>
      <w:r>
        <w:rPr>
          <w:rFonts w:ascii="宋体" w:hAnsi="宋体" w:hint="eastAsia"/>
          <w:sz w:val="24"/>
        </w:rPr>
        <w:t>（三）隐瞒真实情况，提供虚假资料的；</w:t>
      </w:r>
    </w:p>
    <w:p w:rsidR="00256A51" w:rsidRDefault="00F41EDC" w:rsidP="00660B00">
      <w:pPr>
        <w:spacing w:line="360" w:lineRule="auto"/>
        <w:ind w:firstLineChars="200" w:firstLine="480"/>
        <w:rPr>
          <w:rFonts w:ascii="宋体" w:hAnsi="宋体"/>
          <w:sz w:val="24"/>
        </w:rPr>
      </w:pPr>
      <w:r>
        <w:rPr>
          <w:rFonts w:ascii="宋体" w:hAnsi="宋体" w:hint="eastAsia"/>
          <w:sz w:val="24"/>
        </w:rPr>
        <w:t>（四）以非法手段排斥其他供应商参与竞争的；</w:t>
      </w:r>
    </w:p>
    <w:p w:rsidR="00256A51" w:rsidRDefault="00F41EDC" w:rsidP="00660B00">
      <w:pPr>
        <w:spacing w:line="360" w:lineRule="auto"/>
        <w:ind w:firstLineChars="200" w:firstLine="480"/>
        <w:rPr>
          <w:rFonts w:ascii="宋体" w:hAnsi="宋体"/>
          <w:sz w:val="24"/>
        </w:rPr>
      </w:pPr>
      <w:r>
        <w:rPr>
          <w:rFonts w:ascii="宋体" w:hAnsi="宋体" w:hint="eastAsia"/>
          <w:sz w:val="24"/>
        </w:rPr>
        <w:t>（五）与其他采购参加人串通投标的；</w:t>
      </w:r>
    </w:p>
    <w:p w:rsidR="00256A51" w:rsidRDefault="00F41EDC" w:rsidP="00660B00">
      <w:pPr>
        <w:spacing w:line="360" w:lineRule="auto"/>
        <w:ind w:firstLineChars="200" w:firstLine="480"/>
        <w:rPr>
          <w:rFonts w:ascii="宋体" w:hAnsi="宋体"/>
          <w:sz w:val="24"/>
        </w:rPr>
      </w:pPr>
      <w:r>
        <w:rPr>
          <w:rFonts w:ascii="宋体" w:hAnsi="宋体" w:hint="eastAsia"/>
          <w:sz w:val="24"/>
        </w:rPr>
        <w:t>（六）恶意投诉的；</w:t>
      </w:r>
    </w:p>
    <w:p w:rsidR="00256A51" w:rsidRDefault="00F41EDC" w:rsidP="00660B00">
      <w:pPr>
        <w:spacing w:line="360" w:lineRule="auto"/>
        <w:ind w:firstLineChars="200" w:firstLine="480"/>
        <w:rPr>
          <w:rFonts w:ascii="宋体" w:hAnsi="宋体"/>
          <w:sz w:val="24"/>
        </w:rPr>
      </w:pPr>
      <w:r>
        <w:rPr>
          <w:rFonts w:ascii="宋体" w:hAnsi="宋体" w:hint="eastAsia"/>
          <w:sz w:val="24"/>
        </w:rPr>
        <w:t>（七）向采购项目相关人行贿或者提供其他不当利益的；</w:t>
      </w:r>
    </w:p>
    <w:p w:rsidR="00256A51" w:rsidRDefault="00F41EDC" w:rsidP="00660B00">
      <w:pPr>
        <w:spacing w:line="360" w:lineRule="auto"/>
        <w:ind w:firstLineChars="200" w:firstLine="480"/>
        <w:rPr>
          <w:rFonts w:ascii="宋体" w:hAnsi="宋体"/>
          <w:sz w:val="24"/>
        </w:rPr>
      </w:pPr>
      <w:r>
        <w:rPr>
          <w:rFonts w:ascii="宋体" w:hAnsi="宋体" w:hint="eastAsia"/>
          <w:sz w:val="24"/>
        </w:rPr>
        <w:t>（八）阻碍、抗拒主管部门监督检查的；</w:t>
      </w:r>
    </w:p>
    <w:p w:rsidR="00256A51" w:rsidRDefault="00F41EDC" w:rsidP="00660B00">
      <w:pPr>
        <w:spacing w:line="360" w:lineRule="auto"/>
        <w:ind w:firstLineChars="200" w:firstLine="480"/>
        <w:rPr>
          <w:rFonts w:ascii="宋体" w:hAnsi="宋体"/>
          <w:sz w:val="24"/>
        </w:rPr>
      </w:pPr>
      <w:r>
        <w:rPr>
          <w:rFonts w:ascii="宋体" w:hAnsi="宋体" w:hint="eastAsia"/>
          <w:sz w:val="24"/>
        </w:rPr>
        <w:t>（九）其他违反本条例规定的行为。</w:t>
      </w:r>
    </w:p>
    <w:p w:rsidR="00256A51" w:rsidRDefault="00F41EDC">
      <w:pPr>
        <w:spacing w:line="360" w:lineRule="auto"/>
        <w:rPr>
          <w:rFonts w:ascii="宋体" w:hAnsi="宋体"/>
          <w:sz w:val="24"/>
        </w:rPr>
      </w:pPr>
    </w:p>
    <w:p w:rsidR="00256A51" w:rsidRDefault="00F41EDC" w:rsidP="00660B00">
      <w:pPr>
        <w:spacing w:line="360" w:lineRule="auto"/>
        <w:ind w:firstLineChars="200" w:firstLine="480"/>
        <w:rPr>
          <w:rFonts w:ascii="宋体" w:hAnsi="宋体"/>
          <w:sz w:val="24"/>
        </w:rPr>
      </w:pPr>
      <w:r>
        <w:rPr>
          <w:rFonts w:ascii="宋体" w:hAnsi="宋体" w:hint="eastAsia"/>
          <w:sz w:val="24"/>
        </w:rPr>
        <w:t>二、根据《深圳市财政局关于明确政府</w:t>
      </w:r>
      <w:r>
        <w:rPr>
          <w:rFonts w:ascii="宋体" w:hAnsi="宋体" w:hint="eastAsia"/>
          <w:sz w:val="24"/>
        </w:rPr>
        <w:t>采购保证金管理工作的通知》（深财购</w:t>
      </w:r>
      <w:r>
        <w:rPr>
          <w:rFonts w:ascii="宋体" w:hAnsi="宋体" w:hint="eastAsia"/>
          <w:sz w:val="24"/>
        </w:rPr>
        <w:t>[2019]42</w:t>
      </w:r>
      <w:r>
        <w:rPr>
          <w:rFonts w:ascii="宋体" w:hAnsi="宋体" w:hint="eastAsia"/>
          <w:sz w:val="24"/>
        </w:rPr>
        <w:t>号）的要求，供应商在政府采购活动中出现《深圳经济特区政府采购条例实施细则》以下情形的，采购人或招标机构可将有关情况报同级财政部门，由财政部门根据实际情况记入供应商诚信档案，予以通报：</w:t>
      </w:r>
    </w:p>
    <w:p w:rsidR="00256A51" w:rsidRDefault="00F41EDC" w:rsidP="00660B00">
      <w:pPr>
        <w:spacing w:line="360" w:lineRule="auto"/>
        <w:ind w:firstLineChars="200" w:firstLine="480"/>
        <w:rPr>
          <w:rFonts w:ascii="宋体" w:hAnsi="宋体"/>
          <w:sz w:val="24"/>
        </w:rPr>
      </w:pPr>
      <w:r>
        <w:rPr>
          <w:rFonts w:ascii="宋体" w:hAnsi="宋体"/>
          <w:sz w:val="24"/>
        </w:rPr>
        <w:t>（一）投标截止后，撤销投标的；</w:t>
      </w:r>
    </w:p>
    <w:p w:rsidR="00256A51" w:rsidRDefault="00F41EDC" w:rsidP="00660B00">
      <w:pPr>
        <w:spacing w:line="360" w:lineRule="auto"/>
        <w:ind w:firstLineChars="200" w:firstLine="480"/>
        <w:rPr>
          <w:rFonts w:ascii="宋体" w:hAnsi="宋体"/>
          <w:sz w:val="24"/>
        </w:rPr>
      </w:pPr>
      <w:r>
        <w:rPr>
          <w:rFonts w:ascii="宋体" w:hAnsi="宋体"/>
          <w:sz w:val="24"/>
        </w:rPr>
        <w:t>（二）中标后无正当理由未在规定期限内签订合同的；</w:t>
      </w:r>
    </w:p>
    <w:p w:rsidR="00256A51" w:rsidRDefault="00F41EDC" w:rsidP="00660B00">
      <w:pPr>
        <w:spacing w:line="360" w:lineRule="auto"/>
        <w:ind w:firstLineChars="200" w:firstLine="480"/>
        <w:rPr>
          <w:rFonts w:ascii="宋体" w:hAnsi="宋体"/>
          <w:sz w:val="24"/>
        </w:rPr>
      </w:pPr>
      <w:r>
        <w:rPr>
          <w:rFonts w:ascii="宋体" w:hAnsi="宋体"/>
          <w:sz w:val="24"/>
        </w:rPr>
        <w:t>（三）将中标项目转让给他人、或者在投标文件中未说明且未经采购人、采购招标机构同意，将中标项目分包给他人的；</w:t>
      </w:r>
    </w:p>
    <w:p w:rsidR="00256A51" w:rsidRDefault="00F41EDC" w:rsidP="00660B00">
      <w:pPr>
        <w:spacing w:line="360" w:lineRule="auto"/>
        <w:ind w:firstLineChars="200" w:firstLine="480"/>
        <w:rPr>
          <w:rFonts w:ascii="宋体" w:hAnsi="宋体"/>
          <w:sz w:val="24"/>
        </w:rPr>
      </w:pPr>
      <w:r>
        <w:rPr>
          <w:rFonts w:ascii="宋体" w:hAnsi="宋体"/>
          <w:sz w:val="24"/>
        </w:rPr>
        <w:t>（四）拒绝履行合同义务的</w:t>
      </w:r>
      <w:r>
        <w:rPr>
          <w:rFonts w:ascii="宋体" w:hAnsi="宋体" w:hint="eastAsia"/>
          <w:sz w:val="24"/>
        </w:rPr>
        <w:t>。</w:t>
      </w:r>
    </w:p>
    <w:p w:rsidR="00256A51" w:rsidRDefault="00F41EDC">
      <w:pPr>
        <w:ind w:firstLine="640"/>
        <w:rPr>
          <w:rFonts w:ascii="宋体" w:hAnsi="宋体"/>
          <w:sz w:val="32"/>
          <w:szCs w:val="32"/>
        </w:rPr>
      </w:pPr>
    </w:p>
    <w:p w:rsidR="00256A51" w:rsidRDefault="00F41EDC">
      <w:pPr>
        <w:sectPr w:rsidR="00256A51">
          <w:pgSz w:w="11906" w:h="16838"/>
          <w:pgMar w:top="1440" w:right="1587" w:bottom="1440" w:left="1587" w:header="851" w:footer="992" w:gutter="0"/>
          <w:pgNumType w:start="1"/>
          <w:cols w:space="720"/>
          <w:docGrid w:type="lines" w:linePitch="312"/>
        </w:sectPr>
      </w:pPr>
    </w:p>
    <w:p w:rsidR="00256A51" w:rsidRDefault="00F41EDC"/>
    <w:p w:rsidR="00256A51" w:rsidRDefault="00F41EDC">
      <w:pPr>
        <w:pStyle w:val="2"/>
        <w:rPr>
          <w:rFonts w:ascii="黑体" w:eastAsia="黑体" w:hAnsi="黑体"/>
          <w:sz w:val="40"/>
          <w:szCs w:val="40"/>
        </w:rPr>
      </w:pPr>
      <w:r>
        <w:rPr>
          <w:rFonts w:ascii="黑体" w:eastAsia="黑体" w:hAnsi="黑体" w:hint="eastAsia"/>
          <w:sz w:val="40"/>
          <w:szCs w:val="40"/>
        </w:rPr>
        <w:t>招标文件信息</w:t>
      </w:r>
    </w:p>
    <w:p w:rsidR="00256A51" w:rsidRDefault="00F41EDC" w:rsidP="00660B00">
      <w:pPr>
        <w:spacing w:line="480" w:lineRule="auto"/>
        <w:ind w:firstLineChars="200" w:firstLine="640"/>
        <w:rPr>
          <w:rFonts w:ascii="宋体" w:hAnsi="宋体"/>
          <w:sz w:val="32"/>
        </w:rPr>
      </w:pPr>
    </w:p>
    <w:p w:rsidR="00256A51" w:rsidRDefault="00F41EDC" w:rsidP="00660B00">
      <w:pPr>
        <w:spacing w:line="480" w:lineRule="auto"/>
        <w:ind w:firstLineChars="200" w:firstLine="640"/>
        <w:rPr>
          <w:rFonts w:ascii="宋体" w:hAnsi="宋体"/>
          <w:sz w:val="32"/>
        </w:rPr>
      </w:pPr>
      <w:r>
        <w:rPr>
          <w:rFonts w:ascii="宋体" w:hAnsi="宋体"/>
          <w:sz w:val="32"/>
        </w:rPr>
        <w:t>项目编号：</w:t>
      </w:r>
      <w:r>
        <w:rPr>
          <w:rFonts w:ascii="宋体" w:hAnsi="宋体" w:hint="eastAsia"/>
          <w:sz w:val="32"/>
        </w:rPr>
        <w:t>NSDL2025000131</w:t>
      </w:r>
    </w:p>
    <w:p w:rsidR="00256A51" w:rsidRDefault="00F41EDC" w:rsidP="00660B00">
      <w:pPr>
        <w:spacing w:line="480" w:lineRule="auto"/>
        <w:ind w:firstLineChars="200" w:firstLine="640"/>
        <w:rPr>
          <w:rFonts w:ascii="宋体" w:hAnsi="宋体"/>
          <w:sz w:val="32"/>
        </w:rPr>
      </w:pPr>
      <w:r>
        <w:rPr>
          <w:rFonts w:ascii="宋体" w:hAnsi="宋体"/>
          <w:sz w:val="32"/>
        </w:rPr>
        <w:t>项目名称：</w:t>
      </w:r>
      <w:r>
        <w:rPr>
          <w:rFonts w:ascii="宋体" w:hAnsi="宋体" w:hint="eastAsia"/>
          <w:sz w:val="32"/>
        </w:rPr>
        <w:t>南山商业文化中心区中水处理站拆除处置项目</w:t>
      </w:r>
    </w:p>
    <w:p w:rsidR="00256A51" w:rsidRDefault="00F41EDC" w:rsidP="00660B00">
      <w:pPr>
        <w:spacing w:line="480" w:lineRule="auto"/>
        <w:ind w:firstLineChars="200" w:firstLine="640"/>
        <w:rPr>
          <w:rFonts w:ascii="宋体" w:hAnsi="宋体"/>
          <w:sz w:val="32"/>
        </w:rPr>
      </w:pPr>
      <w:r>
        <w:rPr>
          <w:rFonts w:ascii="宋体" w:hAnsi="宋体"/>
          <w:sz w:val="32"/>
        </w:rPr>
        <w:t>包</w:t>
      </w:r>
      <w:r>
        <w:rPr>
          <w:rFonts w:ascii="宋体" w:hAnsi="宋体"/>
          <w:sz w:val="32"/>
        </w:rPr>
        <w:t xml:space="preserve">   </w:t>
      </w:r>
      <w:r>
        <w:rPr>
          <w:rFonts w:ascii="宋体" w:hAnsi="宋体" w:hint="eastAsia"/>
          <w:sz w:val="32"/>
        </w:rPr>
        <w:t xml:space="preserve"> </w:t>
      </w:r>
      <w:r>
        <w:rPr>
          <w:rFonts w:ascii="宋体" w:hAnsi="宋体"/>
          <w:sz w:val="32"/>
        </w:rPr>
        <w:t>号：</w:t>
      </w:r>
      <w:r>
        <w:rPr>
          <w:rFonts w:ascii="宋体" w:hAnsi="宋体" w:hint="eastAsia"/>
          <w:sz w:val="32"/>
        </w:rPr>
        <w:t>A</w:t>
      </w:r>
      <w:r>
        <w:rPr>
          <w:rFonts w:ascii="宋体" w:hAnsi="宋体" w:hint="eastAsia"/>
          <w:sz w:val="32"/>
        </w:rPr>
        <w:t>包</w:t>
      </w:r>
    </w:p>
    <w:p w:rsidR="00256A51" w:rsidRDefault="00F41EDC" w:rsidP="00660B00">
      <w:pPr>
        <w:spacing w:line="480" w:lineRule="auto"/>
        <w:ind w:firstLineChars="200" w:firstLine="640"/>
        <w:rPr>
          <w:rFonts w:ascii="宋体" w:hAnsi="宋体"/>
          <w:sz w:val="32"/>
        </w:rPr>
      </w:pPr>
      <w:r>
        <w:rPr>
          <w:rFonts w:ascii="宋体" w:hAnsi="宋体"/>
          <w:sz w:val="32"/>
        </w:rPr>
        <w:t>项目类型：服务类</w:t>
      </w:r>
    </w:p>
    <w:p w:rsidR="00256A51" w:rsidRDefault="00F41EDC" w:rsidP="00660B00">
      <w:pPr>
        <w:spacing w:line="480" w:lineRule="auto"/>
        <w:ind w:firstLineChars="200" w:firstLine="640"/>
        <w:rPr>
          <w:rFonts w:ascii="宋体" w:hAnsi="宋体"/>
          <w:sz w:val="32"/>
        </w:rPr>
      </w:pPr>
      <w:r>
        <w:rPr>
          <w:rFonts w:ascii="宋体" w:hAnsi="宋体"/>
          <w:sz w:val="32"/>
        </w:rPr>
        <w:t>采购方式：公开招标</w:t>
      </w:r>
    </w:p>
    <w:p w:rsidR="00256A51" w:rsidRDefault="00F41EDC" w:rsidP="00660B00">
      <w:pPr>
        <w:spacing w:line="480" w:lineRule="auto"/>
        <w:ind w:firstLineChars="200" w:firstLine="640"/>
        <w:rPr>
          <w:rFonts w:ascii="宋体" w:hAnsi="宋体"/>
          <w:sz w:val="32"/>
        </w:rPr>
      </w:pPr>
      <w:r>
        <w:rPr>
          <w:rFonts w:ascii="宋体" w:hAnsi="宋体"/>
          <w:sz w:val="32"/>
        </w:rPr>
        <w:t>货币类型：人民币</w:t>
      </w:r>
    </w:p>
    <w:p w:rsidR="00256A51" w:rsidRDefault="00F41EDC">
      <w:pPr>
        <w:pStyle w:val="a4"/>
      </w:pPr>
    </w:p>
    <w:p w:rsidR="00256A51" w:rsidRDefault="00F41EDC">
      <w:pPr>
        <w:widowControl/>
        <w:jc w:val="left"/>
        <w:rPr>
          <w:rFonts w:ascii="宋体" w:hAnsi="宋体"/>
          <w:sz w:val="32"/>
        </w:rPr>
      </w:pPr>
      <w:r>
        <w:rPr>
          <w:rFonts w:ascii="宋体" w:hAnsi="宋体"/>
          <w:sz w:val="32"/>
        </w:rPr>
        <w:br w:type="page"/>
      </w:r>
    </w:p>
    <w:p w:rsidR="00256A51" w:rsidRDefault="00F41EDC">
      <w:pPr>
        <w:rPr>
          <w:rFonts w:ascii="宋体" w:hAnsi="宋体"/>
          <w:sz w:val="32"/>
        </w:rPr>
      </w:pPr>
    </w:p>
    <w:p w:rsidR="00256A51" w:rsidRDefault="00F41EDC">
      <w:pPr>
        <w:pStyle w:val="af2"/>
        <w:jc w:val="center"/>
        <w:outlineLvl w:val="1"/>
        <w:rPr>
          <w:rFonts w:ascii="黑体" w:eastAsia="黑体" w:hAnsi="黑体"/>
          <w:sz w:val="40"/>
          <w:szCs w:val="40"/>
        </w:rPr>
      </w:pPr>
      <w:r>
        <w:rPr>
          <w:rFonts w:ascii="黑体" w:eastAsia="黑体" w:hAnsi="黑体"/>
          <w:sz w:val="40"/>
          <w:szCs w:val="4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0B5F95">
        <w:trPr>
          <w:trHeight w:val="397"/>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56A51" w:rsidRDefault="00F41EDC">
            <w:pPr>
              <w:jc w:val="center"/>
              <w:rPr>
                <w:rFonts w:ascii="宋体" w:hAnsi="宋体" w:cs="宋体"/>
                <w:szCs w:val="21"/>
              </w:rPr>
            </w:pPr>
            <w:r>
              <w:rPr>
                <w:rFonts w:ascii="宋体" w:hAnsi="宋体" w:cs="宋体" w:hint="eastAsia"/>
                <w:szCs w:val="21"/>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56A51" w:rsidRDefault="00F41EDC">
            <w:pPr>
              <w:jc w:val="center"/>
              <w:rPr>
                <w:rFonts w:ascii="宋体" w:hAnsi="宋体" w:cs="宋体"/>
                <w:szCs w:val="21"/>
              </w:rPr>
            </w:pPr>
            <w:r>
              <w:rPr>
                <w:rFonts w:ascii="宋体" w:hAnsi="宋体" w:cs="宋体" w:hint="eastAsia"/>
                <w:szCs w:val="21"/>
              </w:rPr>
              <w:t>内容</w:t>
            </w:r>
          </w:p>
        </w:tc>
      </w:tr>
      <w:tr w:rsidR="000B5F95">
        <w:trPr>
          <w:trHeight w:val="397"/>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256A51" w:rsidRDefault="00F41EDC">
            <w:pPr>
              <w:jc w:val="center"/>
              <w:rPr>
                <w:rFonts w:ascii="宋体" w:hAnsi="宋体" w:cs="宋体"/>
                <w:szCs w:val="21"/>
              </w:rPr>
            </w:pPr>
            <w:r>
              <w:rPr>
                <w:rFonts w:ascii="宋体" w:hAnsi="宋体" w:cs="宋体" w:hint="eastAsia"/>
                <w:szCs w:val="21"/>
              </w:rPr>
              <w:t>1</w:t>
            </w:r>
          </w:p>
        </w:tc>
        <w:tc>
          <w:tcPr>
            <w:tcW w:w="8278" w:type="dxa"/>
            <w:tcBorders>
              <w:top w:val="single" w:sz="8" w:space="0" w:color="000000"/>
              <w:left w:val="single" w:sz="8" w:space="0" w:color="000000"/>
              <w:bottom w:val="single" w:sz="8" w:space="0" w:color="000000"/>
              <w:right w:val="single" w:sz="8" w:space="0" w:color="000000"/>
            </w:tcBorders>
          </w:tcPr>
          <w:p w:rsidR="00256A51" w:rsidRDefault="00F41EDC">
            <w:pPr>
              <w:rPr>
                <w:rFonts w:ascii="宋体" w:hAnsi="宋体" w:cs="宋体"/>
                <w:szCs w:val="21"/>
              </w:rPr>
            </w:pPr>
            <w:r>
              <w:rPr>
                <w:rFonts w:ascii="宋体" w:hAnsi="宋体" w:cs="宋体" w:hint="eastAsia"/>
                <w:szCs w:val="21"/>
              </w:rPr>
              <w:t>投标人不具备招标文件所列的资格要求，或未提交相应的资格证明资料（详见招标公告</w:t>
            </w:r>
            <w:r>
              <w:rPr>
                <w:rFonts w:ascii="宋体" w:hAnsi="宋体" w:cs="宋体" w:hint="eastAsia"/>
                <w:szCs w:val="21"/>
              </w:rPr>
              <w:t xml:space="preserve"> </w:t>
            </w:r>
            <w:r>
              <w:rPr>
                <w:rFonts w:ascii="宋体" w:hAnsi="宋体" w:cs="宋体" w:hint="eastAsia"/>
                <w:szCs w:val="21"/>
              </w:rPr>
              <w:t>投标人资格要求）。</w:t>
            </w:r>
          </w:p>
        </w:tc>
      </w:tr>
    </w:tbl>
    <w:p w:rsidR="00256A51" w:rsidRDefault="00F41EDC">
      <w:pPr>
        <w:pStyle w:val="af2"/>
        <w:spacing w:before="280"/>
        <w:jc w:val="center"/>
        <w:outlineLvl w:val="1"/>
        <w:rPr>
          <w:rFonts w:ascii="黑体" w:eastAsia="黑体" w:hAnsi="黑体"/>
          <w:sz w:val="40"/>
          <w:szCs w:val="40"/>
        </w:rPr>
      </w:pPr>
      <w:r>
        <w:rPr>
          <w:rFonts w:ascii="黑体" w:eastAsia="黑体" w:hAnsi="黑体"/>
          <w:sz w:val="40"/>
          <w:szCs w:val="4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0B5F95">
        <w:trPr>
          <w:trHeight w:val="397"/>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56A51" w:rsidRDefault="00F41EDC">
            <w:pPr>
              <w:rPr>
                <w:rFonts w:ascii="宋体" w:hAnsi="宋体" w:cs="宋体"/>
                <w:szCs w:val="21"/>
              </w:rPr>
            </w:pPr>
            <w:r>
              <w:rPr>
                <w:rFonts w:ascii="宋体" w:hAnsi="宋体" w:cs="宋体" w:hint="eastAsia"/>
                <w:szCs w:val="21"/>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56A51" w:rsidRDefault="00F41EDC">
            <w:pPr>
              <w:rPr>
                <w:rFonts w:ascii="宋体" w:hAnsi="宋体" w:cs="宋体"/>
                <w:szCs w:val="21"/>
              </w:rPr>
            </w:pPr>
            <w:r>
              <w:rPr>
                <w:rFonts w:ascii="宋体" w:hAnsi="宋体" w:cs="宋体" w:hint="eastAsia"/>
                <w:szCs w:val="21"/>
              </w:rPr>
              <w:t>内容</w:t>
            </w:r>
          </w:p>
        </w:tc>
      </w:tr>
      <w:tr w:rsidR="000B5F95">
        <w:trPr>
          <w:trHeight w:val="397"/>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256A51" w:rsidRDefault="00F41EDC">
            <w:pPr>
              <w:jc w:val="center"/>
              <w:rPr>
                <w:rFonts w:ascii="宋体" w:hAnsi="宋体" w:cs="宋体"/>
                <w:szCs w:val="21"/>
              </w:rPr>
            </w:pPr>
            <w:r>
              <w:rPr>
                <w:rFonts w:ascii="宋体" w:hAnsi="宋体" w:cs="宋体" w:hint="eastAsia"/>
                <w:szCs w:val="21"/>
              </w:rPr>
              <w:t>1</w:t>
            </w:r>
          </w:p>
        </w:tc>
        <w:tc>
          <w:tcPr>
            <w:tcW w:w="8278" w:type="dxa"/>
            <w:tcBorders>
              <w:top w:val="single" w:sz="8" w:space="0" w:color="000000"/>
              <w:left w:val="single" w:sz="8" w:space="0" w:color="000000"/>
              <w:bottom w:val="single" w:sz="8" w:space="0" w:color="000000"/>
              <w:right w:val="single" w:sz="8" w:space="0" w:color="000000"/>
            </w:tcBorders>
            <w:vAlign w:val="center"/>
          </w:tcPr>
          <w:p w:rsidR="00256A51" w:rsidRDefault="00F41EDC">
            <w:pPr>
              <w:rPr>
                <w:rFonts w:ascii="宋体" w:hAnsi="宋体" w:cs="宋体"/>
                <w:szCs w:val="21"/>
              </w:rPr>
            </w:pPr>
            <w:r>
              <w:rPr>
                <w:rFonts w:ascii="宋体" w:hAnsi="宋体" w:cs="宋体" w:hint="eastAsia"/>
                <w:szCs w:val="21"/>
              </w:rPr>
              <w:t>将一个包或一个标段的内容拆开投标；</w:t>
            </w:r>
          </w:p>
        </w:tc>
      </w:tr>
      <w:tr w:rsidR="000B5F95">
        <w:trPr>
          <w:trHeight w:val="397"/>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256A51" w:rsidRDefault="00F41EDC">
            <w:pPr>
              <w:jc w:val="center"/>
              <w:rPr>
                <w:rFonts w:ascii="宋体" w:hAnsi="宋体" w:cs="宋体"/>
                <w:szCs w:val="21"/>
              </w:rPr>
            </w:pPr>
            <w:r>
              <w:rPr>
                <w:rFonts w:ascii="宋体" w:hAnsi="宋体" w:cs="宋体" w:hint="eastAsia"/>
                <w:szCs w:val="21"/>
              </w:rPr>
              <w:t>2</w:t>
            </w:r>
          </w:p>
        </w:tc>
        <w:tc>
          <w:tcPr>
            <w:tcW w:w="8278" w:type="dxa"/>
            <w:tcBorders>
              <w:top w:val="single" w:sz="8" w:space="0" w:color="000000"/>
              <w:left w:val="single" w:sz="8" w:space="0" w:color="000000"/>
              <w:bottom w:val="single" w:sz="8" w:space="0" w:color="000000"/>
              <w:right w:val="single" w:sz="8" w:space="0" w:color="000000"/>
            </w:tcBorders>
            <w:vAlign w:val="center"/>
          </w:tcPr>
          <w:p w:rsidR="00256A51" w:rsidRDefault="00F41EDC">
            <w:pPr>
              <w:rPr>
                <w:rFonts w:ascii="宋体" w:hAnsi="宋体" w:cs="宋体"/>
                <w:szCs w:val="21"/>
              </w:rPr>
            </w:pPr>
            <w:r>
              <w:rPr>
                <w:rFonts w:ascii="宋体" w:hAnsi="宋体" w:cs="宋体" w:hint="eastAsia"/>
                <w:szCs w:val="21"/>
              </w:rPr>
              <w:t>对同一项目投标时，提供两套以上的投标方案（招标文件另有规定的除外）；</w:t>
            </w:r>
          </w:p>
        </w:tc>
      </w:tr>
      <w:tr w:rsidR="000B5F95">
        <w:trPr>
          <w:trHeight w:val="397"/>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256A51" w:rsidRDefault="00F41EDC">
            <w:pPr>
              <w:jc w:val="center"/>
              <w:rPr>
                <w:rFonts w:ascii="宋体" w:hAnsi="宋体" w:cs="宋体"/>
                <w:szCs w:val="21"/>
              </w:rPr>
            </w:pPr>
            <w:r>
              <w:rPr>
                <w:rFonts w:ascii="宋体" w:hAnsi="宋体" w:cs="宋体" w:hint="eastAsia"/>
                <w:szCs w:val="21"/>
              </w:rPr>
              <w:t>3</w:t>
            </w:r>
          </w:p>
        </w:tc>
        <w:tc>
          <w:tcPr>
            <w:tcW w:w="8278" w:type="dxa"/>
            <w:tcBorders>
              <w:top w:val="single" w:sz="8" w:space="0" w:color="000000"/>
              <w:left w:val="single" w:sz="8" w:space="0" w:color="000000"/>
              <w:bottom w:val="single" w:sz="8" w:space="0" w:color="000000"/>
              <w:right w:val="single" w:sz="8" w:space="0" w:color="000000"/>
            </w:tcBorders>
            <w:vAlign w:val="center"/>
          </w:tcPr>
          <w:p w:rsidR="00256A51" w:rsidRDefault="00F41EDC">
            <w:pPr>
              <w:rPr>
                <w:rFonts w:ascii="宋体" w:hAnsi="宋体" w:cs="宋体"/>
                <w:szCs w:val="21"/>
              </w:rPr>
            </w:pPr>
            <w:r>
              <w:rPr>
                <w:rFonts w:ascii="宋体" w:hAnsi="宋体" w:cs="宋体" w:hint="eastAsia"/>
                <w:szCs w:val="21"/>
              </w:rPr>
              <w:t>分项报价或投标总价高于预算金额（最高投标限价）的；</w:t>
            </w:r>
          </w:p>
        </w:tc>
      </w:tr>
      <w:tr w:rsidR="000B5F95">
        <w:trPr>
          <w:trHeight w:val="397"/>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256A51" w:rsidRDefault="00F41EDC">
            <w:pPr>
              <w:jc w:val="center"/>
              <w:rPr>
                <w:rFonts w:ascii="宋体" w:hAnsi="宋体" w:cs="宋体"/>
                <w:szCs w:val="21"/>
              </w:rPr>
            </w:pPr>
            <w:r>
              <w:rPr>
                <w:rFonts w:ascii="宋体" w:hAnsi="宋体" w:cs="宋体" w:hint="eastAsia"/>
                <w:szCs w:val="21"/>
              </w:rPr>
              <w:t>4</w:t>
            </w:r>
          </w:p>
        </w:tc>
        <w:tc>
          <w:tcPr>
            <w:tcW w:w="8278" w:type="dxa"/>
            <w:tcBorders>
              <w:top w:val="single" w:sz="8" w:space="0" w:color="000000"/>
              <w:left w:val="single" w:sz="8" w:space="0" w:color="000000"/>
              <w:bottom w:val="single" w:sz="8" w:space="0" w:color="000000"/>
              <w:right w:val="single" w:sz="8" w:space="0" w:color="000000"/>
            </w:tcBorders>
            <w:vAlign w:val="center"/>
          </w:tcPr>
          <w:p w:rsidR="00256A51" w:rsidRDefault="00F41EDC">
            <w:pPr>
              <w:rPr>
                <w:rFonts w:ascii="宋体" w:hAnsi="宋体" w:cs="宋体"/>
                <w:szCs w:val="21"/>
              </w:rPr>
            </w:pPr>
            <w:r>
              <w:rPr>
                <w:rFonts w:ascii="宋体" w:hAnsi="宋体" w:cs="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少数服从多数”的原则确定评审委员会的意见）；</w:t>
            </w:r>
          </w:p>
        </w:tc>
      </w:tr>
      <w:tr w:rsidR="000B5F95">
        <w:trPr>
          <w:trHeight w:val="397"/>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256A51" w:rsidRDefault="00F41EDC">
            <w:pPr>
              <w:jc w:val="center"/>
              <w:rPr>
                <w:rFonts w:ascii="宋体" w:hAnsi="宋体" w:cs="宋体"/>
                <w:szCs w:val="21"/>
              </w:rPr>
            </w:pPr>
            <w:r>
              <w:rPr>
                <w:rFonts w:ascii="宋体" w:hAnsi="宋体" w:cs="宋体" w:hint="eastAsia"/>
                <w:szCs w:val="21"/>
              </w:rPr>
              <w:t>5</w:t>
            </w:r>
          </w:p>
        </w:tc>
        <w:tc>
          <w:tcPr>
            <w:tcW w:w="8278" w:type="dxa"/>
            <w:tcBorders>
              <w:top w:val="single" w:sz="8" w:space="0" w:color="000000"/>
              <w:left w:val="single" w:sz="8" w:space="0" w:color="000000"/>
              <w:bottom w:val="single" w:sz="8" w:space="0" w:color="000000"/>
              <w:right w:val="single" w:sz="8" w:space="0" w:color="000000"/>
            </w:tcBorders>
            <w:vAlign w:val="center"/>
          </w:tcPr>
          <w:p w:rsidR="00256A51" w:rsidRDefault="00F41EDC">
            <w:pPr>
              <w:rPr>
                <w:rFonts w:ascii="宋体" w:hAnsi="宋体" w:cs="宋体"/>
                <w:szCs w:val="21"/>
              </w:rPr>
            </w:pPr>
            <w:r>
              <w:rPr>
                <w:rFonts w:ascii="宋体" w:hAnsi="宋体" w:cs="宋体" w:hint="eastAsia"/>
                <w:szCs w:val="21"/>
              </w:rPr>
              <w:t>所投产品、工程、服务在商务、技术等方面没有实质性满足招标文件要求的（是否实质性满足招标文件要求，由评标委员会根据《实质性条款响应情况表》做出评判）；</w:t>
            </w:r>
          </w:p>
        </w:tc>
      </w:tr>
      <w:tr w:rsidR="000B5F95">
        <w:trPr>
          <w:trHeight w:val="397"/>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256A51" w:rsidRDefault="00F41EDC">
            <w:pPr>
              <w:jc w:val="center"/>
              <w:rPr>
                <w:rFonts w:ascii="宋体" w:hAnsi="宋体" w:cs="宋体"/>
                <w:szCs w:val="21"/>
              </w:rPr>
            </w:pPr>
            <w:r>
              <w:rPr>
                <w:rFonts w:ascii="宋体" w:hAnsi="宋体" w:cs="宋体" w:hint="eastAsia"/>
                <w:szCs w:val="21"/>
              </w:rPr>
              <w:t>6</w:t>
            </w:r>
          </w:p>
        </w:tc>
        <w:tc>
          <w:tcPr>
            <w:tcW w:w="8278" w:type="dxa"/>
            <w:tcBorders>
              <w:top w:val="single" w:sz="8" w:space="0" w:color="000000"/>
              <w:left w:val="single" w:sz="8" w:space="0" w:color="000000"/>
              <w:bottom w:val="single" w:sz="8" w:space="0" w:color="000000"/>
              <w:right w:val="single" w:sz="8" w:space="0" w:color="000000"/>
            </w:tcBorders>
            <w:vAlign w:val="center"/>
          </w:tcPr>
          <w:p w:rsidR="00256A51" w:rsidRDefault="00F41EDC">
            <w:pPr>
              <w:rPr>
                <w:rFonts w:ascii="宋体" w:hAnsi="宋体" w:cs="宋体"/>
                <w:szCs w:val="21"/>
              </w:rPr>
            </w:pPr>
            <w:r>
              <w:rPr>
                <w:rFonts w:ascii="宋体" w:hAnsi="宋体" w:cs="宋体" w:hint="eastAsia"/>
                <w:szCs w:val="21"/>
              </w:rPr>
              <w:t>未按招标文件所提供的样式填写《投标函》；未按招标文件所提供的《政府采购投标及履约承诺函》进行承诺；未按招标文件对投标文件组成的要求提供投标文件的（投标文件组成不完整）；</w:t>
            </w:r>
          </w:p>
        </w:tc>
      </w:tr>
      <w:tr w:rsidR="000B5F95">
        <w:trPr>
          <w:trHeight w:val="397"/>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256A51" w:rsidRDefault="00F41EDC">
            <w:pPr>
              <w:jc w:val="center"/>
              <w:rPr>
                <w:rFonts w:ascii="宋体" w:hAnsi="宋体" w:cs="宋体"/>
                <w:szCs w:val="21"/>
              </w:rPr>
            </w:pPr>
            <w:r>
              <w:rPr>
                <w:rFonts w:ascii="宋体" w:hAnsi="宋体" w:cs="宋体" w:hint="eastAsia"/>
                <w:szCs w:val="21"/>
              </w:rPr>
              <w:t>7</w:t>
            </w:r>
          </w:p>
        </w:tc>
        <w:tc>
          <w:tcPr>
            <w:tcW w:w="8278" w:type="dxa"/>
            <w:tcBorders>
              <w:top w:val="single" w:sz="8" w:space="0" w:color="000000"/>
              <w:left w:val="single" w:sz="8" w:space="0" w:color="000000"/>
              <w:bottom w:val="single" w:sz="8" w:space="0" w:color="000000"/>
              <w:right w:val="single" w:sz="8" w:space="0" w:color="000000"/>
            </w:tcBorders>
            <w:vAlign w:val="center"/>
          </w:tcPr>
          <w:p w:rsidR="00256A51" w:rsidRDefault="00F41EDC">
            <w:pPr>
              <w:rPr>
                <w:rFonts w:ascii="宋体" w:hAnsi="宋体" w:cs="宋体"/>
                <w:szCs w:val="21"/>
              </w:rPr>
            </w:pPr>
            <w:r>
              <w:rPr>
                <w:rFonts w:ascii="宋体" w:hAnsi="宋体" w:cs="宋体" w:hint="eastAsia"/>
                <w:szCs w:val="21"/>
              </w:rPr>
              <w:t>投标报价有缺漏项目或对招标文件规定的服务清单项目及数量进行修改；</w:t>
            </w:r>
          </w:p>
        </w:tc>
      </w:tr>
      <w:tr w:rsidR="000B5F95">
        <w:trPr>
          <w:trHeight w:val="397"/>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256A51" w:rsidRDefault="00F41EDC">
            <w:pPr>
              <w:jc w:val="center"/>
              <w:rPr>
                <w:rFonts w:ascii="宋体" w:hAnsi="宋体" w:cs="宋体"/>
                <w:szCs w:val="21"/>
              </w:rPr>
            </w:pPr>
            <w:r>
              <w:rPr>
                <w:rFonts w:ascii="宋体" w:hAnsi="宋体" w:cs="宋体" w:hint="eastAsia"/>
                <w:szCs w:val="21"/>
              </w:rPr>
              <w:t>8</w:t>
            </w:r>
          </w:p>
        </w:tc>
        <w:tc>
          <w:tcPr>
            <w:tcW w:w="8278" w:type="dxa"/>
            <w:tcBorders>
              <w:top w:val="single" w:sz="8" w:space="0" w:color="000000"/>
              <w:left w:val="single" w:sz="8" w:space="0" w:color="000000"/>
              <w:bottom w:val="single" w:sz="8" w:space="0" w:color="000000"/>
              <w:right w:val="single" w:sz="8" w:space="0" w:color="000000"/>
            </w:tcBorders>
            <w:vAlign w:val="center"/>
          </w:tcPr>
          <w:p w:rsidR="00256A51" w:rsidRDefault="00F41EDC">
            <w:pPr>
              <w:rPr>
                <w:rFonts w:ascii="宋体" w:hAnsi="宋体" w:cs="宋体"/>
                <w:szCs w:val="21"/>
              </w:rPr>
            </w:pPr>
            <w:r>
              <w:rPr>
                <w:rFonts w:ascii="宋体" w:hAnsi="宋体" w:cs="宋体" w:hint="eastAsia"/>
                <w:szCs w:val="21"/>
              </w:rPr>
              <w:t>投标文件存在列放位置错误，导致属于信息公开情形的没有被公开</w:t>
            </w:r>
          </w:p>
        </w:tc>
      </w:tr>
      <w:tr w:rsidR="000B5F95">
        <w:trPr>
          <w:trHeight w:val="397"/>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256A51" w:rsidRDefault="00F41EDC">
            <w:pPr>
              <w:jc w:val="center"/>
              <w:rPr>
                <w:rFonts w:ascii="宋体" w:hAnsi="宋体" w:cs="宋体"/>
                <w:szCs w:val="21"/>
              </w:rPr>
            </w:pPr>
            <w:r>
              <w:rPr>
                <w:rFonts w:ascii="宋体" w:hAnsi="宋体" w:cs="宋体" w:hint="eastAsia"/>
                <w:szCs w:val="21"/>
              </w:rPr>
              <w:t>9</w:t>
            </w:r>
          </w:p>
        </w:tc>
        <w:tc>
          <w:tcPr>
            <w:tcW w:w="8278" w:type="dxa"/>
            <w:tcBorders>
              <w:top w:val="single" w:sz="8" w:space="0" w:color="000000"/>
              <w:left w:val="single" w:sz="8" w:space="0" w:color="000000"/>
              <w:bottom w:val="single" w:sz="8" w:space="0" w:color="000000"/>
              <w:right w:val="single" w:sz="8" w:space="0" w:color="000000"/>
            </w:tcBorders>
            <w:vAlign w:val="center"/>
          </w:tcPr>
          <w:p w:rsidR="00256A51" w:rsidRDefault="00F41EDC">
            <w:pPr>
              <w:rPr>
                <w:rFonts w:ascii="宋体" w:hAnsi="宋体" w:cs="宋体"/>
                <w:szCs w:val="21"/>
              </w:rPr>
            </w:pPr>
            <w:r>
              <w:rPr>
                <w:rFonts w:ascii="宋体" w:hAnsi="宋体" w:cs="宋体" w:hint="eastAsia"/>
                <w:szCs w:val="21"/>
              </w:rPr>
              <w:t>投标文件电子文档带病毒；</w:t>
            </w:r>
          </w:p>
        </w:tc>
      </w:tr>
      <w:tr w:rsidR="000B5F95">
        <w:trPr>
          <w:trHeight w:val="397"/>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256A51" w:rsidRDefault="00F41EDC">
            <w:pPr>
              <w:jc w:val="center"/>
              <w:rPr>
                <w:rFonts w:ascii="宋体" w:hAnsi="宋体" w:cs="宋体"/>
                <w:szCs w:val="21"/>
              </w:rPr>
            </w:pPr>
            <w:r>
              <w:rPr>
                <w:rFonts w:ascii="宋体" w:hAnsi="宋体" w:cs="宋体" w:hint="eastAsia"/>
                <w:szCs w:val="21"/>
              </w:rPr>
              <w:t>10</w:t>
            </w:r>
          </w:p>
        </w:tc>
        <w:tc>
          <w:tcPr>
            <w:tcW w:w="8278" w:type="dxa"/>
            <w:tcBorders>
              <w:top w:val="single" w:sz="8" w:space="0" w:color="000000"/>
              <w:left w:val="single" w:sz="8" w:space="0" w:color="000000"/>
              <w:bottom w:val="single" w:sz="8" w:space="0" w:color="000000"/>
              <w:right w:val="single" w:sz="8" w:space="0" w:color="000000"/>
            </w:tcBorders>
            <w:vAlign w:val="center"/>
          </w:tcPr>
          <w:p w:rsidR="00256A51" w:rsidRDefault="00F41EDC">
            <w:pPr>
              <w:rPr>
                <w:rFonts w:ascii="宋体" w:hAnsi="宋体" w:cs="宋体"/>
                <w:szCs w:val="21"/>
              </w:rPr>
            </w:pPr>
            <w:r>
              <w:rPr>
                <w:rFonts w:ascii="宋体" w:hAnsi="宋体" w:cs="宋体" w:hint="eastAsia"/>
                <w:szCs w:val="21"/>
              </w:rPr>
              <w:t>投标文件用不属于本公司的电子密钥进行加密的；</w:t>
            </w:r>
          </w:p>
        </w:tc>
      </w:tr>
      <w:tr w:rsidR="000B5F95">
        <w:trPr>
          <w:trHeight w:val="397"/>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256A51" w:rsidRDefault="00F41EDC">
            <w:pPr>
              <w:jc w:val="center"/>
              <w:rPr>
                <w:rFonts w:ascii="宋体" w:hAnsi="宋体" w:cs="宋体"/>
                <w:szCs w:val="21"/>
              </w:rPr>
            </w:pPr>
            <w:r>
              <w:rPr>
                <w:rFonts w:ascii="宋体" w:hAnsi="宋体" w:cs="宋体" w:hint="eastAsia"/>
                <w:szCs w:val="21"/>
              </w:rPr>
              <w:t>11</w:t>
            </w:r>
          </w:p>
        </w:tc>
        <w:tc>
          <w:tcPr>
            <w:tcW w:w="8278" w:type="dxa"/>
            <w:tcBorders>
              <w:top w:val="single" w:sz="8" w:space="0" w:color="000000"/>
              <w:left w:val="single" w:sz="8" w:space="0" w:color="000000"/>
              <w:bottom w:val="single" w:sz="8" w:space="0" w:color="000000"/>
              <w:right w:val="single" w:sz="8" w:space="0" w:color="000000"/>
            </w:tcBorders>
            <w:vAlign w:val="center"/>
          </w:tcPr>
          <w:p w:rsidR="00256A51" w:rsidRDefault="00F41EDC">
            <w:pPr>
              <w:rPr>
                <w:rFonts w:ascii="宋体" w:hAnsi="宋体" w:cs="宋体"/>
                <w:szCs w:val="21"/>
              </w:rPr>
            </w:pPr>
            <w:r>
              <w:rPr>
                <w:rFonts w:ascii="宋体" w:hAnsi="宋体" w:cs="宋体" w:hint="eastAsia"/>
                <w:szCs w:val="21"/>
              </w:rPr>
              <w:t>误选了非本项目的最新加密规则文件，导致投标文件不能在开标时解密；</w:t>
            </w:r>
          </w:p>
        </w:tc>
      </w:tr>
      <w:tr w:rsidR="000B5F95">
        <w:trPr>
          <w:trHeight w:val="397"/>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256A51" w:rsidRDefault="00F41EDC">
            <w:pPr>
              <w:jc w:val="center"/>
              <w:rPr>
                <w:rFonts w:ascii="宋体" w:hAnsi="宋体" w:cs="宋体"/>
                <w:szCs w:val="21"/>
              </w:rPr>
            </w:pPr>
            <w:r>
              <w:rPr>
                <w:rFonts w:ascii="宋体" w:hAnsi="宋体" w:cs="宋体" w:hint="eastAsia"/>
                <w:szCs w:val="21"/>
              </w:rPr>
              <w:t>12</w:t>
            </w:r>
          </w:p>
        </w:tc>
        <w:tc>
          <w:tcPr>
            <w:tcW w:w="8278" w:type="dxa"/>
            <w:tcBorders>
              <w:top w:val="single" w:sz="8" w:space="0" w:color="000000"/>
              <w:left w:val="single" w:sz="8" w:space="0" w:color="000000"/>
              <w:bottom w:val="single" w:sz="8" w:space="0" w:color="000000"/>
              <w:right w:val="single" w:sz="8" w:space="0" w:color="000000"/>
            </w:tcBorders>
            <w:vAlign w:val="center"/>
          </w:tcPr>
          <w:p w:rsidR="00256A51" w:rsidRDefault="00F41EDC">
            <w:pPr>
              <w:rPr>
                <w:rFonts w:ascii="宋体" w:hAnsi="宋体" w:cs="宋体"/>
                <w:szCs w:val="21"/>
              </w:rPr>
            </w:pPr>
            <w:r>
              <w:rPr>
                <w:rFonts w:ascii="宋体" w:hAnsi="宋体" w:cs="宋体" w:hint="eastAsia"/>
                <w:szCs w:val="21"/>
              </w:rPr>
              <w:t>法律、法规规定的其他情形。</w:t>
            </w:r>
          </w:p>
        </w:tc>
      </w:tr>
    </w:tbl>
    <w:p w:rsidR="00256A51" w:rsidRDefault="00F41EDC">
      <w:pPr>
        <w:rPr>
          <w:b/>
        </w:rPr>
      </w:pPr>
      <w:r>
        <w:rPr>
          <w:rFonts w:hint="eastAsia"/>
          <w:b/>
        </w:rPr>
        <w:t>《资格性审查表》和《符合性审查表》初审不通过，按投标无效处理。</w:t>
      </w:r>
    </w:p>
    <w:p w:rsidR="00256A51" w:rsidRDefault="00F41EDC">
      <w:pPr>
        <w:jc w:val="center"/>
        <w:rPr>
          <w:b/>
        </w:rPr>
      </w:pPr>
    </w:p>
    <w:p w:rsidR="00256A51" w:rsidRDefault="00F41EDC">
      <w:pPr>
        <w:widowControl/>
        <w:jc w:val="left"/>
        <w:rPr>
          <w:b/>
        </w:rPr>
      </w:pPr>
      <w:r>
        <w:rPr>
          <w:b/>
        </w:rPr>
        <w:br w:type="page"/>
      </w:r>
    </w:p>
    <w:p w:rsidR="00256A51" w:rsidRDefault="00F41EDC">
      <w:pPr>
        <w:pStyle w:val="30"/>
        <w:jc w:val="center"/>
      </w:pPr>
      <w:r>
        <w:rPr>
          <w:rFonts w:hint="eastAsia"/>
        </w:rPr>
        <w:lastRenderedPageBreak/>
        <w:t>综合评分法</w:t>
      </w:r>
      <w: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0B5F95">
        <w:trPr>
          <w:tblCellSpacing w:w="0" w:type="dxa"/>
          <w:jc w:val="center"/>
        </w:trPr>
        <w:tc>
          <w:tcPr>
            <w:tcW w:w="0" w:type="auto"/>
            <w:tcBorders>
              <w:top w:val="nil"/>
              <w:left w:val="nil"/>
              <w:bottom w:val="nil"/>
              <w:right w:val="nil"/>
            </w:tcBorders>
            <w:vAlign w:val="center"/>
          </w:tcPr>
          <w:p w:rsidR="00256A51" w:rsidRDefault="00F41EDC">
            <w:pPr>
              <w:rPr>
                <w:b/>
                <w:bCs/>
              </w:rPr>
            </w:pPr>
            <w:r>
              <w:rPr>
                <w:rFonts w:hint="eastAsia"/>
                <w:b/>
                <w:bCs/>
              </w:rPr>
              <w:t>一、</w:t>
            </w:r>
            <w:r>
              <w:rPr>
                <w:b/>
                <w:bCs/>
              </w:rPr>
              <w:t>评标方法：综合评分法（新价格分算法）</w:t>
            </w:r>
          </w:p>
        </w:tc>
      </w:tr>
      <w:tr w:rsidR="000B5F95">
        <w:trPr>
          <w:tblCellSpacing w:w="0" w:type="dxa"/>
          <w:jc w:val="center"/>
        </w:trPr>
        <w:tc>
          <w:tcPr>
            <w:tcW w:w="0" w:type="auto"/>
            <w:tcBorders>
              <w:top w:val="nil"/>
              <w:left w:val="nil"/>
              <w:bottom w:val="nil"/>
              <w:right w:val="nil"/>
            </w:tcBorders>
            <w:vAlign w:val="center"/>
          </w:tcPr>
          <w:p w:rsidR="00256A51" w:rsidRDefault="00F41EDC">
            <w:r>
              <w:t>综合评分法，是指投标文件满足招标文件全部实质性要求，且按照评审因素的量化指标评审得分最高的投标人为中标候选人的评标方法。</w:t>
            </w:r>
          </w:p>
          <w:p w:rsidR="00256A51" w:rsidRDefault="00F41EDC">
            <w:r>
              <w:t>价格分计算方法：</w:t>
            </w:r>
          </w:p>
          <w:p w:rsidR="00256A51" w:rsidRDefault="00F41EDC">
            <w:r>
              <w:t>采用低价优先法计算，即满足招标文件要求且投标价格最低的投标报价为评标基准价，其价格分为满分。其他投标人的价格分统一按照下列公式计算：</w:t>
            </w:r>
          </w:p>
          <w:p w:rsidR="00256A51" w:rsidRDefault="00F41EDC">
            <w:r>
              <w:t>投标报价得分</w:t>
            </w:r>
            <w:r>
              <w:t>=(</w:t>
            </w:r>
            <w:r>
              <w:t>评标基准价／投标报价</w:t>
            </w:r>
            <w:r>
              <w:t>)×100</w:t>
            </w:r>
          </w:p>
          <w:p w:rsidR="00256A51" w:rsidRDefault="00F41EDC">
            <w:r>
              <w:t>评标总得分＝</w:t>
            </w:r>
            <w:r>
              <w:t>F1×A1</w:t>
            </w:r>
            <w:r>
              <w:t>＋</w:t>
            </w:r>
            <w:r>
              <w:t>F2×A2</w:t>
            </w:r>
            <w:r>
              <w:t>＋</w:t>
            </w:r>
            <w:r>
              <w:t>……</w:t>
            </w:r>
            <w:r>
              <w:t>＋</w:t>
            </w:r>
            <w:r>
              <w:t>Fn×An</w:t>
            </w:r>
          </w:p>
          <w:p w:rsidR="00256A51" w:rsidRDefault="00F41EDC">
            <w:r>
              <w:t>F1</w:t>
            </w:r>
            <w:r>
              <w:t>、</w:t>
            </w:r>
            <w:r>
              <w:t>F2……Fn</w:t>
            </w:r>
            <w:r>
              <w:t>分别为各项评审因素的得分；</w:t>
            </w:r>
          </w:p>
          <w:p w:rsidR="00256A51" w:rsidRDefault="00F41EDC">
            <w:r>
              <w:t>A1</w:t>
            </w:r>
            <w:r>
              <w:t>、</w:t>
            </w:r>
            <w:r>
              <w:t>A2</w:t>
            </w:r>
            <w:r>
              <w:t>、</w:t>
            </w:r>
            <w:r>
              <w:t xml:space="preserve">……An </w:t>
            </w:r>
            <w:r>
              <w:t>分别为各项评审因素所占的权重</w:t>
            </w:r>
            <w:r>
              <w:t>(A1</w:t>
            </w:r>
            <w:r>
              <w:t>＋</w:t>
            </w:r>
            <w:r>
              <w:t>A2</w:t>
            </w:r>
            <w:r>
              <w:t>＋</w:t>
            </w:r>
            <w:r>
              <w:t>……</w:t>
            </w:r>
            <w:r>
              <w:t>＋</w:t>
            </w:r>
            <w:r>
              <w:t>An</w:t>
            </w:r>
            <w:r>
              <w:t>＝</w:t>
            </w:r>
            <w:r>
              <w:t>1)</w:t>
            </w:r>
            <w:r>
              <w:t>。</w:t>
            </w:r>
          </w:p>
          <w:p w:rsidR="00256A51" w:rsidRDefault="00F41EDC">
            <w:r>
              <w:t>评标过程中，不得去掉报价中的最高报价和最低报价。</w:t>
            </w:r>
            <w:r>
              <w:br/>
            </w:r>
            <w:r>
              <w:t>此方法适用于货物类、服务类、工程类项目。</w:t>
            </w:r>
          </w:p>
          <w:p w:rsidR="00256A51" w:rsidRDefault="00F41EDC">
            <w:pPr>
              <w:rPr>
                <w:rFonts w:ascii="Calibri" w:hAnsi="Calibri"/>
                <w:szCs w:val="22"/>
              </w:rPr>
            </w:pPr>
          </w:p>
          <w:tbl>
            <w:tblPr>
              <w:tblW w:w="8838" w:type="dxa"/>
              <w:jc w:val="center"/>
              <w:tblCellMar>
                <w:left w:w="10" w:type="dxa"/>
                <w:right w:w="10" w:type="dxa"/>
              </w:tblCellMar>
              <w:tblLook w:val="04A0" w:firstRow="1" w:lastRow="0" w:firstColumn="1" w:lastColumn="0" w:noHBand="0" w:noVBand="1"/>
            </w:tblPr>
            <w:tblGrid>
              <w:gridCol w:w="718"/>
              <w:gridCol w:w="845"/>
              <w:gridCol w:w="1356"/>
              <w:gridCol w:w="1094"/>
              <w:gridCol w:w="4825"/>
            </w:tblGrid>
            <w:tr w:rsidR="000B5F95">
              <w:trPr>
                <w:trHeight w:val="454"/>
                <w:jc w:val="center"/>
              </w:trPr>
              <w:tc>
                <w:tcPr>
                  <w:tcW w:w="718" w:type="dxa"/>
                  <w:tcBorders>
                    <w:top w:val="single" w:sz="8" w:space="0" w:color="000000"/>
                    <w:left w:val="single" w:sz="8" w:space="0" w:color="000000"/>
                    <w:bottom w:val="single" w:sz="8" w:space="0" w:color="000000"/>
                    <w:right w:val="single" w:sz="8" w:space="0" w:color="000000"/>
                  </w:tcBorders>
                  <w:shd w:val="clear" w:color="auto" w:fill="E6EFFA"/>
                  <w:tcMar>
                    <w:left w:w="108" w:type="dxa"/>
                    <w:right w:w="108" w:type="dxa"/>
                  </w:tcMar>
                  <w:vAlign w:val="center"/>
                </w:tcPr>
                <w:p w:rsidR="00256A51" w:rsidRDefault="00F41EDC">
                  <w:pPr>
                    <w:jc w:val="center"/>
                    <w:rPr>
                      <w:rFonts w:ascii="宋体" w:hAnsi="宋体" w:cs="宋体"/>
                      <w:szCs w:val="21"/>
                    </w:rPr>
                  </w:pPr>
                  <w:r>
                    <w:rPr>
                      <w:rFonts w:ascii="宋体" w:hAnsi="宋体" w:cs="宋体" w:hint="eastAsia"/>
                      <w:b/>
                      <w:szCs w:val="21"/>
                    </w:rPr>
                    <w:t>序号</w:t>
                  </w:r>
                </w:p>
              </w:tc>
              <w:tc>
                <w:tcPr>
                  <w:tcW w:w="3295" w:type="dxa"/>
                  <w:gridSpan w:val="3"/>
                  <w:tcBorders>
                    <w:top w:val="single" w:sz="8" w:space="0" w:color="000000"/>
                    <w:left w:val="single" w:sz="8" w:space="0" w:color="000000"/>
                    <w:bottom w:val="single" w:sz="8" w:space="0" w:color="000000"/>
                    <w:right w:val="single" w:sz="8" w:space="0" w:color="000000"/>
                  </w:tcBorders>
                  <w:shd w:val="clear" w:color="auto" w:fill="E6EFFA"/>
                  <w:tcMar>
                    <w:left w:w="108" w:type="dxa"/>
                    <w:right w:w="108" w:type="dxa"/>
                  </w:tcMar>
                  <w:vAlign w:val="center"/>
                </w:tcPr>
                <w:p w:rsidR="00256A51" w:rsidRDefault="00F41EDC">
                  <w:pPr>
                    <w:jc w:val="center"/>
                    <w:rPr>
                      <w:rFonts w:ascii="宋体" w:hAnsi="宋体" w:cs="宋体"/>
                      <w:szCs w:val="21"/>
                    </w:rPr>
                  </w:pPr>
                  <w:r>
                    <w:rPr>
                      <w:rFonts w:ascii="宋体" w:hAnsi="宋体" w:cs="宋体" w:hint="eastAsia"/>
                      <w:b/>
                      <w:szCs w:val="21"/>
                    </w:rPr>
                    <w:t>评分项</w:t>
                  </w:r>
                </w:p>
              </w:tc>
              <w:tc>
                <w:tcPr>
                  <w:tcW w:w="4825" w:type="dxa"/>
                  <w:tcBorders>
                    <w:top w:val="single" w:sz="8" w:space="0" w:color="000000"/>
                    <w:left w:val="single" w:sz="8" w:space="0" w:color="000000"/>
                    <w:bottom w:val="single" w:sz="8" w:space="0" w:color="000000"/>
                    <w:right w:val="single" w:sz="8" w:space="0" w:color="000000"/>
                  </w:tcBorders>
                  <w:shd w:val="clear" w:color="auto" w:fill="E6EFFA"/>
                  <w:tcMar>
                    <w:left w:w="108" w:type="dxa"/>
                    <w:right w:w="108" w:type="dxa"/>
                  </w:tcMar>
                  <w:vAlign w:val="center"/>
                </w:tcPr>
                <w:p w:rsidR="00256A51" w:rsidRDefault="00F41EDC">
                  <w:pPr>
                    <w:jc w:val="center"/>
                    <w:rPr>
                      <w:rFonts w:ascii="宋体" w:hAnsi="宋体" w:cs="宋体"/>
                      <w:szCs w:val="21"/>
                    </w:rPr>
                  </w:pPr>
                  <w:r>
                    <w:rPr>
                      <w:rFonts w:ascii="宋体" w:hAnsi="宋体" w:cs="宋体" w:hint="eastAsia"/>
                      <w:b/>
                      <w:szCs w:val="21"/>
                    </w:rPr>
                    <w:t>权重</w:t>
                  </w:r>
                  <w:r>
                    <w:rPr>
                      <w:rFonts w:ascii="宋体" w:hAnsi="宋体" w:cs="宋体" w:hint="eastAsia"/>
                      <w:b/>
                      <w:szCs w:val="21"/>
                    </w:rPr>
                    <w:t>(%)</w:t>
                  </w:r>
                </w:p>
              </w:tc>
            </w:tr>
            <w:tr w:rsidR="000B5F95">
              <w:trPr>
                <w:trHeight w:val="454"/>
                <w:jc w:val="center"/>
              </w:trPr>
              <w:tc>
                <w:tcPr>
                  <w:tcW w:w="71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szCs w:val="21"/>
                    </w:rPr>
                  </w:pPr>
                  <w:r>
                    <w:rPr>
                      <w:rFonts w:ascii="宋体" w:hAnsi="宋体" w:cs="宋体" w:hint="eastAsia"/>
                      <w:b/>
                      <w:szCs w:val="21"/>
                    </w:rPr>
                    <w:t>1</w:t>
                  </w:r>
                </w:p>
              </w:tc>
              <w:tc>
                <w:tcPr>
                  <w:tcW w:w="3295" w:type="dxa"/>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szCs w:val="21"/>
                    </w:rPr>
                  </w:pPr>
                  <w:r>
                    <w:rPr>
                      <w:rFonts w:ascii="宋体" w:hAnsi="宋体" w:cs="宋体" w:hint="eastAsia"/>
                      <w:b/>
                      <w:szCs w:val="21"/>
                    </w:rPr>
                    <w:t>价格</w:t>
                  </w:r>
                </w:p>
              </w:tc>
              <w:tc>
                <w:tcPr>
                  <w:tcW w:w="48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szCs w:val="21"/>
                    </w:rPr>
                  </w:pPr>
                  <w:r>
                    <w:rPr>
                      <w:rFonts w:ascii="宋体" w:hAnsi="宋体" w:cs="宋体" w:hint="eastAsia"/>
                      <w:b/>
                      <w:szCs w:val="21"/>
                    </w:rPr>
                    <w:t>10</w:t>
                  </w:r>
                </w:p>
              </w:tc>
            </w:tr>
            <w:tr w:rsidR="000B5F95">
              <w:trPr>
                <w:trHeight w:val="454"/>
                <w:jc w:val="center"/>
              </w:trPr>
              <w:tc>
                <w:tcPr>
                  <w:tcW w:w="71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szCs w:val="21"/>
                    </w:rPr>
                  </w:pPr>
                  <w:r>
                    <w:rPr>
                      <w:rFonts w:ascii="宋体" w:hAnsi="宋体" w:cs="宋体" w:hint="eastAsia"/>
                      <w:b/>
                      <w:szCs w:val="21"/>
                    </w:rPr>
                    <w:t>2</w:t>
                  </w:r>
                </w:p>
              </w:tc>
              <w:tc>
                <w:tcPr>
                  <w:tcW w:w="3295" w:type="dxa"/>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szCs w:val="21"/>
                    </w:rPr>
                  </w:pPr>
                  <w:r>
                    <w:rPr>
                      <w:rFonts w:ascii="宋体" w:hAnsi="宋体" w:cs="宋体" w:hint="eastAsia"/>
                      <w:b/>
                      <w:szCs w:val="21"/>
                    </w:rPr>
                    <w:t>技术部分</w:t>
                  </w:r>
                </w:p>
              </w:tc>
              <w:tc>
                <w:tcPr>
                  <w:tcW w:w="48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szCs w:val="21"/>
                    </w:rPr>
                  </w:pPr>
                  <w:r>
                    <w:rPr>
                      <w:rFonts w:ascii="宋体" w:hAnsi="宋体" w:cs="宋体" w:hint="eastAsia"/>
                      <w:b/>
                      <w:szCs w:val="21"/>
                    </w:rPr>
                    <w:t>45</w:t>
                  </w:r>
                </w:p>
              </w:tc>
            </w:tr>
            <w:tr w:rsidR="000B5F95">
              <w:trPr>
                <w:trHeight w:val="454"/>
                <w:jc w:val="center"/>
              </w:trPr>
              <w:tc>
                <w:tcPr>
                  <w:tcW w:w="718" w:type="dxa"/>
                  <w:vMerge/>
                  <w:tcBorders>
                    <w:top w:val="single" w:sz="8" w:space="0" w:color="000000"/>
                    <w:left w:val="single" w:sz="8" w:space="0" w:color="000000"/>
                    <w:bottom w:val="single" w:sz="8" w:space="0" w:color="000000"/>
                    <w:right w:val="single" w:sz="8" w:space="0" w:color="000000"/>
                  </w:tcBorders>
                  <w:shd w:val="clear" w:color="auto" w:fill="E6EFFA"/>
                  <w:tcMar>
                    <w:left w:w="108" w:type="dxa"/>
                    <w:right w:w="108" w:type="dxa"/>
                  </w:tcMar>
                  <w:vAlign w:val="center"/>
                </w:tcPr>
                <w:p w:rsidR="00256A51" w:rsidRDefault="00F41EDC">
                  <w:pPr>
                    <w:jc w:val="center"/>
                    <w:rPr>
                      <w:rFonts w:ascii="宋体" w:hAnsi="宋体" w:cs="宋体"/>
                      <w:szCs w:val="21"/>
                    </w:rPr>
                  </w:pPr>
                </w:p>
              </w:tc>
              <w:tc>
                <w:tcPr>
                  <w:tcW w:w="845" w:type="dxa"/>
                  <w:tcBorders>
                    <w:top w:val="single" w:sz="6" w:space="0" w:color="000000"/>
                    <w:left w:val="single" w:sz="6" w:space="0" w:color="000000"/>
                    <w:bottom w:val="single" w:sz="6" w:space="0" w:color="000000"/>
                    <w:right w:val="single" w:sz="6" w:space="0" w:color="000000"/>
                  </w:tcBorders>
                  <w:shd w:val="clear" w:color="auto" w:fill="E6EFFA"/>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序号</w:t>
                  </w:r>
                </w:p>
              </w:tc>
              <w:tc>
                <w:tcPr>
                  <w:tcW w:w="1356" w:type="dxa"/>
                  <w:tcBorders>
                    <w:top w:val="single" w:sz="6" w:space="0" w:color="000000"/>
                    <w:left w:val="single" w:sz="6" w:space="0" w:color="000000"/>
                    <w:bottom w:val="single" w:sz="6" w:space="0" w:color="000000"/>
                    <w:right w:val="single" w:sz="6" w:space="0" w:color="000000"/>
                  </w:tcBorders>
                  <w:shd w:val="clear" w:color="auto" w:fill="E6EFFA"/>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评分因素</w:t>
                  </w:r>
                </w:p>
              </w:tc>
              <w:tc>
                <w:tcPr>
                  <w:tcW w:w="1094" w:type="dxa"/>
                  <w:tcBorders>
                    <w:top w:val="single" w:sz="6" w:space="0" w:color="000000"/>
                    <w:left w:val="single" w:sz="6" w:space="0" w:color="000000"/>
                    <w:bottom w:val="single" w:sz="6" w:space="0" w:color="000000"/>
                    <w:right w:val="single" w:sz="6" w:space="0" w:color="000000"/>
                  </w:tcBorders>
                  <w:shd w:val="clear" w:color="auto" w:fill="E6EFFA"/>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权重</w:t>
                  </w:r>
                  <w:r>
                    <w:rPr>
                      <w:rFonts w:ascii="宋体" w:hAnsi="宋体" w:cs="宋体" w:hint="eastAsia"/>
                      <w:b/>
                      <w:bCs/>
                      <w:szCs w:val="21"/>
                    </w:rPr>
                    <w:t>(%)</w:t>
                  </w:r>
                </w:p>
              </w:tc>
              <w:tc>
                <w:tcPr>
                  <w:tcW w:w="4825" w:type="dxa"/>
                  <w:tcBorders>
                    <w:top w:val="single" w:sz="6" w:space="0" w:color="000000"/>
                    <w:left w:val="single" w:sz="6" w:space="0" w:color="000000"/>
                    <w:bottom w:val="single" w:sz="6" w:space="0" w:color="000000"/>
                    <w:right w:val="single" w:sz="6" w:space="0" w:color="000000"/>
                  </w:tcBorders>
                  <w:shd w:val="clear" w:color="auto" w:fill="E6EFFA"/>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评分准则</w:t>
                  </w:r>
                </w:p>
              </w:tc>
            </w:tr>
            <w:tr w:rsidR="000B5F95">
              <w:trPr>
                <w:trHeight w:val="1"/>
                <w:jc w:val="center"/>
              </w:trPr>
              <w:tc>
                <w:tcPr>
                  <w:tcW w:w="718"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szCs w:val="21"/>
                    </w:rPr>
                  </w:pPr>
                </w:p>
              </w:tc>
              <w:tc>
                <w:tcPr>
                  <w:tcW w:w="84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1</w:t>
                  </w:r>
                </w:p>
              </w:tc>
              <w:tc>
                <w:tcPr>
                  <w:tcW w:w="135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实施方案</w:t>
                  </w:r>
                </w:p>
              </w:tc>
              <w:tc>
                <w:tcPr>
                  <w:tcW w:w="10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15</w:t>
                  </w:r>
                </w:p>
              </w:tc>
              <w:tc>
                <w:tcPr>
                  <w:tcW w:w="48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56A51" w:rsidRDefault="00F41EDC">
                  <w:pPr>
                    <w:rPr>
                      <w:rFonts w:ascii="宋体" w:hAnsi="宋体" w:cs="宋体"/>
                      <w:b/>
                      <w:szCs w:val="21"/>
                    </w:rPr>
                  </w:pPr>
                  <w:r>
                    <w:rPr>
                      <w:rFonts w:ascii="宋体" w:hAnsi="宋体" w:cs="宋体" w:hint="eastAsia"/>
                      <w:b/>
                      <w:szCs w:val="21"/>
                    </w:rPr>
                    <w:t>（一）评审内容：</w:t>
                  </w:r>
                </w:p>
                <w:p w:rsidR="00256A51" w:rsidRDefault="00F41EDC">
                  <w:pPr>
                    <w:rPr>
                      <w:rFonts w:ascii="宋体" w:hAnsi="宋体" w:cs="宋体"/>
                      <w:szCs w:val="21"/>
                    </w:rPr>
                  </w:pPr>
                  <w:r>
                    <w:rPr>
                      <w:rFonts w:ascii="宋体" w:hAnsi="宋体" w:cs="宋体" w:hint="eastAsia"/>
                      <w:szCs w:val="21"/>
                    </w:rPr>
                    <w:t>考察投标人实施本项目的整体设想和思路，包括但不限于以下内容。</w:t>
                  </w:r>
                </w:p>
                <w:p w:rsidR="00256A51" w:rsidRDefault="00F41EDC">
                  <w:pPr>
                    <w:rPr>
                      <w:rFonts w:ascii="宋体" w:hAnsi="宋体" w:cs="宋体"/>
                      <w:szCs w:val="21"/>
                    </w:rPr>
                  </w:pPr>
                  <w:r>
                    <w:rPr>
                      <w:rFonts w:ascii="宋体" w:hAnsi="宋体" w:cs="宋体" w:hint="eastAsia"/>
                      <w:szCs w:val="21"/>
                    </w:rPr>
                    <w:t>1.</w:t>
                  </w:r>
                  <w:r>
                    <w:rPr>
                      <w:rFonts w:ascii="宋体" w:hAnsi="宋体" w:cs="宋体" w:hint="eastAsia"/>
                      <w:szCs w:val="21"/>
                    </w:rPr>
                    <w:t>项目管理方案；</w:t>
                  </w:r>
                </w:p>
                <w:p w:rsidR="00256A51" w:rsidRDefault="00F41EDC">
                  <w:pPr>
                    <w:rPr>
                      <w:rFonts w:ascii="宋体" w:hAnsi="宋体" w:cs="宋体"/>
                      <w:szCs w:val="21"/>
                    </w:rPr>
                  </w:pPr>
                  <w:r>
                    <w:rPr>
                      <w:rFonts w:ascii="宋体" w:hAnsi="宋体" w:cs="宋体" w:hint="eastAsia"/>
                      <w:szCs w:val="21"/>
                    </w:rPr>
                    <w:t>2.</w:t>
                  </w:r>
                  <w:r>
                    <w:rPr>
                      <w:rFonts w:ascii="宋体" w:hAnsi="宋体" w:cs="宋体" w:hint="eastAsia"/>
                      <w:szCs w:val="21"/>
                    </w:rPr>
                    <w:t>工期计划；</w:t>
                  </w:r>
                </w:p>
                <w:p w:rsidR="00256A51" w:rsidRDefault="00F41EDC">
                  <w:pPr>
                    <w:rPr>
                      <w:rFonts w:ascii="宋体" w:hAnsi="宋体" w:cs="宋体"/>
                      <w:szCs w:val="21"/>
                    </w:rPr>
                  </w:pPr>
                  <w:r>
                    <w:rPr>
                      <w:rFonts w:ascii="宋体" w:hAnsi="宋体" w:cs="宋体" w:hint="eastAsia"/>
                      <w:szCs w:val="21"/>
                    </w:rPr>
                    <w:t>3.</w:t>
                  </w:r>
                  <w:r>
                    <w:rPr>
                      <w:rFonts w:ascii="宋体" w:hAnsi="宋体" w:cs="宋体" w:hint="eastAsia"/>
                      <w:szCs w:val="21"/>
                    </w:rPr>
                    <w:t>污染物</w:t>
                  </w:r>
                  <w:r>
                    <w:rPr>
                      <w:rFonts w:ascii="宋体" w:hAnsi="宋体" w:cs="宋体" w:hint="eastAsia"/>
                      <w:szCs w:val="21"/>
                    </w:rPr>
                    <w:t>(</w:t>
                  </w:r>
                  <w:r>
                    <w:rPr>
                      <w:rFonts w:ascii="宋体" w:hAnsi="宋体" w:cs="宋体" w:hint="eastAsia"/>
                      <w:szCs w:val="21"/>
                    </w:rPr>
                    <w:t>污水、污泥等</w:t>
                  </w:r>
                  <w:r>
                    <w:rPr>
                      <w:rFonts w:ascii="宋体" w:hAnsi="宋体" w:cs="宋体" w:hint="eastAsia"/>
                      <w:szCs w:val="21"/>
                    </w:rPr>
                    <w:t>)</w:t>
                  </w:r>
                  <w:r>
                    <w:rPr>
                      <w:rFonts w:ascii="宋体" w:hAnsi="宋体" w:cs="宋体" w:hint="eastAsia"/>
                      <w:szCs w:val="21"/>
                    </w:rPr>
                    <w:t>收集、转移和处置方案；</w:t>
                  </w:r>
                </w:p>
                <w:p w:rsidR="00256A51" w:rsidRDefault="00F41EDC">
                  <w:pPr>
                    <w:rPr>
                      <w:rFonts w:ascii="宋体" w:hAnsi="宋体" w:cs="宋体"/>
                      <w:szCs w:val="21"/>
                    </w:rPr>
                  </w:pPr>
                  <w:r>
                    <w:rPr>
                      <w:rFonts w:ascii="宋体" w:hAnsi="宋体" w:cs="宋体" w:hint="eastAsia"/>
                      <w:szCs w:val="21"/>
                    </w:rPr>
                    <w:t>4.</w:t>
                  </w:r>
                  <w:r>
                    <w:rPr>
                      <w:rFonts w:ascii="宋体" w:hAnsi="宋体" w:cs="宋体" w:hint="eastAsia"/>
                      <w:szCs w:val="21"/>
                    </w:rPr>
                    <w:t>建筑废弃物收集、转移和处置方案；</w:t>
                  </w:r>
                </w:p>
                <w:p w:rsidR="00256A51" w:rsidRDefault="00F41EDC">
                  <w:pPr>
                    <w:rPr>
                      <w:rFonts w:ascii="宋体" w:hAnsi="宋体" w:cs="宋体"/>
                      <w:szCs w:val="21"/>
                    </w:rPr>
                  </w:pPr>
                  <w:r>
                    <w:rPr>
                      <w:rFonts w:ascii="宋体" w:hAnsi="宋体" w:cs="宋体" w:hint="eastAsia"/>
                      <w:szCs w:val="21"/>
                    </w:rPr>
                    <w:t>5.</w:t>
                  </w:r>
                  <w:r>
                    <w:rPr>
                      <w:rFonts w:ascii="宋体" w:hAnsi="宋体" w:cs="宋体" w:hint="eastAsia"/>
                      <w:szCs w:val="21"/>
                    </w:rPr>
                    <w:t>应急处置方案。</w:t>
                  </w:r>
                </w:p>
                <w:p w:rsidR="00256A51" w:rsidRDefault="00F41EDC">
                  <w:pPr>
                    <w:rPr>
                      <w:rFonts w:ascii="宋体" w:hAnsi="宋体" w:cs="宋体"/>
                      <w:szCs w:val="21"/>
                    </w:rPr>
                  </w:pPr>
                  <w:r>
                    <w:rPr>
                      <w:rFonts w:ascii="宋体" w:hAnsi="宋体" w:cs="宋体" w:hint="eastAsia"/>
                      <w:szCs w:val="21"/>
                    </w:rPr>
                    <w:t>以上要求每满足一项得</w:t>
                  </w:r>
                  <w:r>
                    <w:rPr>
                      <w:rFonts w:ascii="宋体" w:hAnsi="宋体" w:cs="宋体" w:hint="eastAsia"/>
                      <w:szCs w:val="21"/>
                    </w:rPr>
                    <w:t>14</w:t>
                  </w:r>
                  <w:r>
                    <w:rPr>
                      <w:rFonts w:ascii="宋体" w:hAnsi="宋体" w:cs="宋体" w:hint="eastAsia"/>
                      <w:szCs w:val="21"/>
                    </w:rPr>
                    <w:t>分，本项最高得</w:t>
                  </w:r>
                  <w:r>
                    <w:rPr>
                      <w:rFonts w:ascii="宋体" w:hAnsi="宋体" w:cs="宋体" w:hint="eastAsia"/>
                      <w:szCs w:val="21"/>
                    </w:rPr>
                    <w:t>70</w:t>
                  </w:r>
                  <w:r>
                    <w:rPr>
                      <w:rFonts w:ascii="宋体" w:hAnsi="宋体" w:cs="宋体" w:hint="eastAsia"/>
                      <w:szCs w:val="21"/>
                    </w:rPr>
                    <w:t>分。</w:t>
                  </w:r>
                </w:p>
                <w:p w:rsidR="00256A51" w:rsidRDefault="00F41EDC">
                  <w:pPr>
                    <w:rPr>
                      <w:rFonts w:ascii="宋体" w:hAnsi="宋体" w:cs="宋体"/>
                      <w:b/>
                      <w:szCs w:val="21"/>
                    </w:rPr>
                  </w:pPr>
                  <w:r>
                    <w:rPr>
                      <w:rFonts w:ascii="宋体" w:hAnsi="宋体" w:cs="宋体" w:hint="eastAsia"/>
                      <w:b/>
                      <w:szCs w:val="21"/>
                    </w:rPr>
                    <w:t>（二）评审依据：</w:t>
                  </w:r>
                </w:p>
                <w:p w:rsidR="00256A51" w:rsidRDefault="00F41EDC">
                  <w:pPr>
                    <w:rPr>
                      <w:rFonts w:ascii="宋体" w:hAnsi="宋体" w:cs="宋体"/>
                      <w:szCs w:val="21"/>
                    </w:rPr>
                  </w:pPr>
                  <w:r>
                    <w:rPr>
                      <w:rFonts w:ascii="宋体" w:hAnsi="宋体" w:cs="宋体" w:hint="eastAsia"/>
                      <w:szCs w:val="21"/>
                    </w:rPr>
                    <w:t>在此基础上，专家根据各供应商的具体响应内容按照量化的评审因素指标进一步评审：</w:t>
                  </w:r>
                </w:p>
                <w:p w:rsidR="00256A51" w:rsidRDefault="00F41EDC">
                  <w:pPr>
                    <w:rPr>
                      <w:rFonts w:ascii="宋体" w:hAnsi="宋体" w:cs="宋体"/>
                      <w:szCs w:val="21"/>
                    </w:rPr>
                  </w:pPr>
                  <w:r>
                    <w:rPr>
                      <w:rFonts w:ascii="宋体" w:hAnsi="宋体" w:cs="宋体" w:hint="eastAsia"/>
                      <w:szCs w:val="21"/>
                    </w:rPr>
                    <w:t>1.</w:t>
                  </w:r>
                  <w:r>
                    <w:rPr>
                      <w:rFonts w:ascii="宋体" w:hAnsi="宋体" w:cs="宋体" w:hint="eastAsia"/>
                      <w:szCs w:val="21"/>
                    </w:rPr>
                    <w:t>项目实施方案整体设想和思路非常科学合理，能根据采购人需求进行详细分析，具有较强创新性和可实施性，配套措施完善的为优，加</w:t>
                  </w:r>
                  <w:r>
                    <w:rPr>
                      <w:rFonts w:ascii="宋体" w:hAnsi="宋体" w:cs="宋体" w:hint="eastAsia"/>
                      <w:szCs w:val="21"/>
                    </w:rPr>
                    <w:t>30</w:t>
                  </w:r>
                  <w:r>
                    <w:rPr>
                      <w:rFonts w:ascii="宋体" w:hAnsi="宋体" w:cs="宋体" w:hint="eastAsia"/>
                      <w:szCs w:val="21"/>
                    </w:rPr>
                    <w:t>分。</w:t>
                  </w:r>
                </w:p>
                <w:p w:rsidR="00256A51" w:rsidRDefault="00F41EDC">
                  <w:pPr>
                    <w:rPr>
                      <w:rFonts w:ascii="宋体" w:hAnsi="宋体" w:cs="宋体"/>
                      <w:szCs w:val="21"/>
                    </w:rPr>
                  </w:pPr>
                  <w:r>
                    <w:rPr>
                      <w:rFonts w:ascii="宋体" w:hAnsi="宋体" w:cs="宋体" w:hint="eastAsia"/>
                      <w:szCs w:val="21"/>
                    </w:rPr>
                    <w:t>2.</w:t>
                  </w:r>
                  <w:r>
                    <w:rPr>
                      <w:rFonts w:ascii="宋体" w:hAnsi="宋体" w:cs="宋体" w:hint="eastAsia"/>
                      <w:szCs w:val="21"/>
                    </w:rPr>
                    <w:t>项目实施方案整体设想和思路有较为科学合理，切合现场实际情况，具有一定特点，配套措施比较完善的为良，加</w:t>
                  </w:r>
                  <w:r>
                    <w:rPr>
                      <w:rFonts w:ascii="宋体" w:hAnsi="宋体" w:cs="宋体" w:hint="eastAsia"/>
                      <w:szCs w:val="21"/>
                    </w:rPr>
                    <w:t>10</w:t>
                  </w:r>
                  <w:r>
                    <w:rPr>
                      <w:rFonts w:ascii="宋体" w:hAnsi="宋体" w:cs="宋体" w:hint="eastAsia"/>
                      <w:szCs w:val="21"/>
                    </w:rPr>
                    <w:t>分。</w:t>
                  </w:r>
                </w:p>
                <w:p w:rsidR="00256A51" w:rsidRDefault="00F41EDC">
                  <w:pPr>
                    <w:rPr>
                      <w:rFonts w:ascii="宋体" w:hAnsi="宋体" w:cs="宋体"/>
                      <w:szCs w:val="21"/>
                    </w:rPr>
                  </w:pPr>
                  <w:r>
                    <w:rPr>
                      <w:rFonts w:ascii="宋体" w:hAnsi="宋体" w:cs="宋体" w:hint="eastAsia"/>
                      <w:szCs w:val="21"/>
                    </w:rPr>
                    <w:t>3.</w:t>
                  </w:r>
                  <w:r>
                    <w:rPr>
                      <w:rFonts w:ascii="宋体" w:hAnsi="宋体" w:cs="宋体" w:hint="eastAsia"/>
                      <w:szCs w:val="21"/>
                    </w:rPr>
                    <w:t>项目实施方案整体设想和思路一般，无突出特点，无创新性，配套措施一般的为中，加</w:t>
                  </w:r>
                  <w:r>
                    <w:rPr>
                      <w:rFonts w:ascii="宋体" w:hAnsi="宋体" w:cs="宋体" w:hint="eastAsia"/>
                      <w:szCs w:val="21"/>
                    </w:rPr>
                    <w:t>5</w:t>
                  </w:r>
                  <w:r>
                    <w:rPr>
                      <w:rFonts w:ascii="宋体" w:hAnsi="宋体" w:cs="宋体" w:hint="eastAsia"/>
                      <w:szCs w:val="21"/>
                    </w:rPr>
                    <w:t>分。</w:t>
                  </w:r>
                </w:p>
                <w:p w:rsidR="00256A51" w:rsidRDefault="00F41EDC">
                  <w:r>
                    <w:rPr>
                      <w:rFonts w:ascii="宋体" w:hAnsi="宋体" w:cs="宋体" w:hint="eastAsia"/>
                      <w:szCs w:val="21"/>
                    </w:rPr>
                    <w:t>4.</w:t>
                  </w:r>
                  <w:r>
                    <w:rPr>
                      <w:rFonts w:ascii="宋体" w:hAnsi="宋体" w:cs="宋体" w:hint="eastAsia"/>
                      <w:szCs w:val="21"/>
                    </w:rPr>
                    <w:t>项目实施方案整体设想和思路较差，未根据采购人需求进行详细分析，配套措施较差的为差，不加分。如果评审为差，要求专家书面说明理由，并记录在档。</w:t>
                  </w:r>
                </w:p>
              </w:tc>
            </w:tr>
            <w:tr w:rsidR="000B5F95">
              <w:trPr>
                <w:trHeight w:val="1"/>
                <w:jc w:val="center"/>
              </w:trPr>
              <w:tc>
                <w:tcPr>
                  <w:tcW w:w="718"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szCs w:val="21"/>
                    </w:rPr>
                  </w:pPr>
                </w:p>
              </w:tc>
              <w:tc>
                <w:tcPr>
                  <w:tcW w:w="84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2</w:t>
                  </w:r>
                </w:p>
              </w:tc>
              <w:tc>
                <w:tcPr>
                  <w:tcW w:w="135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项目重点难点分析、应对措施及相关的合理化</w:t>
                  </w:r>
                  <w:r>
                    <w:rPr>
                      <w:rFonts w:ascii="宋体" w:hAnsi="宋体" w:cs="宋体" w:hint="eastAsia"/>
                      <w:b/>
                      <w:bCs/>
                      <w:szCs w:val="21"/>
                    </w:rPr>
                    <w:lastRenderedPageBreak/>
                    <w:t>建议</w:t>
                  </w:r>
                </w:p>
              </w:tc>
              <w:tc>
                <w:tcPr>
                  <w:tcW w:w="10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lastRenderedPageBreak/>
                    <w:t>15</w:t>
                  </w:r>
                </w:p>
              </w:tc>
              <w:tc>
                <w:tcPr>
                  <w:tcW w:w="48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56A51" w:rsidRDefault="00F41EDC">
                  <w:pPr>
                    <w:rPr>
                      <w:rFonts w:ascii="宋体" w:hAnsi="宋体" w:cs="宋体"/>
                      <w:b/>
                      <w:szCs w:val="21"/>
                    </w:rPr>
                  </w:pPr>
                  <w:r>
                    <w:rPr>
                      <w:rFonts w:ascii="宋体" w:hAnsi="宋体" w:cs="宋体" w:hint="eastAsia"/>
                      <w:b/>
                      <w:szCs w:val="21"/>
                    </w:rPr>
                    <w:t>（一）评审内容：</w:t>
                  </w:r>
                </w:p>
                <w:p w:rsidR="00256A51" w:rsidRDefault="00F41EDC">
                  <w:pPr>
                    <w:rPr>
                      <w:rFonts w:ascii="宋体" w:hAnsi="宋体" w:cs="宋体"/>
                      <w:szCs w:val="21"/>
                    </w:rPr>
                  </w:pPr>
                  <w:r>
                    <w:rPr>
                      <w:rFonts w:ascii="宋体" w:hAnsi="宋体" w:cs="宋体" w:hint="eastAsia"/>
                      <w:szCs w:val="21"/>
                    </w:rPr>
                    <w:t>考察投标人项目重点难点分析、应对措施及相关的合理化建议情况：</w:t>
                  </w:r>
                </w:p>
                <w:p w:rsidR="00256A51" w:rsidRDefault="00F41EDC">
                  <w:pPr>
                    <w:rPr>
                      <w:rFonts w:ascii="宋体" w:hAnsi="宋体" w:cs="宋体"/>
                      <w:szCs w:val="21"/>
                    </w:rPr>
                  </w:pPr>
                  <w:r>
                    <w:rPr>
                      <w:rFonts w:ascii="宋体" w:hAnsi="宋体" w:cs="宋体" w:hint="eastAsia"/>
                      <w:szCs w:val="21"/>
                    </w:rPr>
                    <w:t>1.</w:t>
                  </w:r>
                  <w:r>
                    <w:rPr>
                      <w:rFonts w:ascii="宋体" w:hAnsi="宋体" w:cs="宋体" w:hint="eastAsia"/>
                      <w:szCs w:val="21"/>
                    </w:rPr>
                    <w:t>对本项目情况的理解和分析；</w:t>
                  </w:r>
                </w:p>
                <w:p w:rsidR="00256A51" w:rsidRDefault="00F41EDC">
                  <w:pPr>
                    <w:rPr>
                      <w:rFonts w:ascii="宋体" w:hAnsi="宋体" w:cs="宋体"/>
                      <w:szCs w:val="21"/>
                    </w:rPr>
                  </w:pPr>
                  <w:r>
                    <w:rPr>
                      <w:rFonts w:ascii="宋体" w:hAnsi="宋体" w:cs="宋体" w:hint="eastAsia"/>
                      <w:szCs w:val="21"/>
                    </w:rPr>
                    <w:lastRenderedPageBreak/>
                    <w:t>2.</w:t>
                  </w:r>
                  <w:r>
                    <w:rPr>
                      <w:rFonts w:ascii="宋体" w:hAnsi="宋体" w:cs="宋体" w:hint="eastAsia"/>
                      <w:szCs w:val="21"/>
                    </w:rPr>
                    <w:t>对本项目管理的重点和难点进行充分论述和分析，提出应对措施或合理化建议；</w:t>
                  </w:r>
                </w:p>
                <w:p w:rsidR="00256A51" w:rsidRDefault="00F41EDC">
                  <w:pPr>
                    <w:rPr>
                      <w:rFonts w:ascii="宋体" w:hAnsi="宋体" w:cs="宋体"/>
                      <w:szCs w:val="21"/>
                    </w:rPr>
                  </w:pPr>
                  <w:r>
                    <w:rPr>
                      <w:rFonts w:ascii="宋体" w:hAnsi="宋体" w:cs="宋体" w:hint="eastAsia"/>
                      <w:szCs w:val="21"/>
                    </w:rPr>
                    <w:t>3.</w:t>
                  </w:r>
                  <w:r>
                    <w:rPr>
                      <w:rFonts w:ascii="宋体" w:hAnsi="宋体" w:cs="宋体" w:hint="eastAsia"/>
                      <w:szCs w:val="21"/>
                    </w:rPr>
                    <w:t>针对阐述的项目施工的重点和难点进行充分论述和分析，提出应对措施或合理化建议。</w:t>
                  </w:r>
                </w:p>
                <w:p w:rsidR="00256A51" w:rsidRDefault="00F41EDC">
                  <w:pPr>
                    <w:rPr>
                      <w:rFonts w:ascii="宋体" w:hAnsi="宋体" w:cs="宋体"/>
                      <w:szCs w:val="21"/>
                    </w:rPr>
                  </w:pPr>
                  <w:r>
                    <w:rPr>
                      <w:rFonts w:ascii="宋体" w:hAnsi="宋体" w:cs="宋体" w:hint="eastAsia"/>
                      <w:szCs w:val="21"/>
                    </w:rPr>
                    <w:t>以上要求每满足一项得</w:t>
                  </w:r>
                  <w:r>
                    <w:rPr>
                      <w:rFonts w:ascii="宋体" w:hAnsi="宋体" w:cs="宋体" w:hint="eastAsia"/>
                      <w:szCs w:val="21"/>
                    </w:rPr>
                    <w:t>20</w:t>
                  </w:r>
                  <w:r>
                    <w:rPr>
                      <w:rFonts w:ascii="宋体" w:hAnsi="宋体" w:cs="宋体" w:hint="eastAsia"/>
                      <w:szCs w:val="21"/>
                    </w:rPr>
                    <w:t>分，本项最高得</w:t>
                  </w:r>
                  <w:r>
                    <w:rPr>
                      <w:rFonts w:ascii="宋体" w:hAnsi="宋体" w:cs="宋体" w:hint="eastAsia"/>
                      <w:szCs w:val="21"/>
                    </w:rPr>
                    <w:t>60</w:t>
                  </w:r>
                  <w:r>
                    <w:rPr>
                      <w:rFonts w:ascii="宋体" w:hAnsi="宋体" w:cs="宋体" w:hint="eastAsia"/>
                      <w:szCs w:val="21"/>
                    </w:rPr>
                    <w:t>分。</w:t>
                  </w:r>
                </w:p>
                <w:p w:rsidR="00256A51" w:rsidRDefault="00F41EDC">
                  <w:pPr>
                    <w:rPr>
                      <w:rFonts w:ascii="宋体" w:hAnsi="宋体" w:cs="宋体"/>
                      <w:b/>
                      <w:szCs w:val="21"/>
                    </w:rPr>
                  </w:pPr>
                  <w:r>
                    <w:rPr>
                      <w:rFonts w:ascii="宋体" w:hAnsi="宋体" w:cs="宋体" w:hint="eastAsia"/>
                      <w:b/>
                      <w:szCs w:val="21"/>
                    </w:rPr>
                    <w:t>（二）评审依据：</w:t>
                  </w:r>
                </w:p>
                <w:p w:rsidR="00256A51" w:rsidRDefault="00F41EDC">
                  <w:pPr>
                    <w:rPr>
                      <w:rFonts w:ascii="宋体" w:hAnsi="宋体" w:cs="宋体"/>
                      <w:szCs w:val="21"/>
                    </w:rPr>
                  </w:pPr>
                  <w:r>
                    <w:rPr>
                      <w:rFonts w:ascii="宋体" w:hAnsi="宋体" w:cs="宋体" w:hint="eastAsia"/>
                      <w:szCs w:val="21"/>
                    </w:rPr>
                    <w:t>在此基础上，专家根据各供应商的具体响应内容按照量化的评审因素指标进一步评审：</w:t>
                  </w:r>
                </w:p>
                <w:p w:rsidR="00256A51" w:rsidRDefault="00F41EDC">
                  <w:pPr>
                    <w:rPr>
                      <w:rFonts w:ascii="宋体" w:hAnsi="宋体" w:cs="宋体"/>
                      <w:szCs w:val="21"/>
                    </w:rPr>
                  </w:pPr>
                  <w:r>
                    <w:rPr>
                      <w:rFonts w:ascii="宋体" w:hAnsi="宋体" w:cs="宋体" w:hint="eastAsia"/>
                      <w:szCs w:val="21"/>
                    </w:rPr>
                    <w:t>1.</w:t>
                  </w:r>
                  <w:r>
                    <w:rPr>
                      <w:rFonts w:ascii="宋体" w:hAnsi="宋体" w:cs="宋体" w:hint="eastAsia"/>
                      <w:szCs w:val="21"/>
                    </w:rPr>
                    <w:t>重点难点分析到位准确，应对措施或合理化建议</w:t>
                  </w:r>
                  <w:r>
                    <w:rPr>
                      <w:rFonts w:ascii="宋体" w:hAnsi="宋体" w:cs="宋体" w:hint="eastAsia"/>
                      <w:szCs w:val="21"/>
                    </w:rPr>
                    <w:t>非常合理可行的为优，加</w:t>
                  </w:r>
                  <w:r>
                    <w:rPr>
                      <w:rFonts w:ascii="宋体" w:hAnsi="宋体" w:cs="宋体" w:hint="eastAsia"/>
                      <w:szCs w:val="21"/>
                    </w:rPr>
                    <w:t>40</w:t>
                  </w:r>
                  <w:r>
                    <w:rPr>
                      <w:rFonts w:ascii="宋体" w:hAnsi="宋体" w:cs="宋体" w:hint="eastAsia"/>
                      <w:szCs w:val="21"/>
                    </w:rPr>
                    <w:t>分。</w:t>
                  </w:r>
                </w:p>
                <w:p w:rsidR="00256A51" w:rsidRDefault="00F41EDC">
                  <w:pPr>
                    <w:rPr>
                      <w:rFonts w:ascii="宋体" w:hAnsi="宋体" w:cs="宋体"/>
                      <w:szCs w:val="21"/>
                    </w:rPr>
                  </w:pPr>
                  <w:r>
                    <w:rPr>
                      <w:rFonts w:ascii="宋体" w:hAnsi="宋体" w:cs="宋体" w:hint="eastAsia"/>
                      <w:szCs w:val="21"/>
                    </w:rPr>
                    <w:t>2.</w:t>
                  </w:r>
                  <w:r>
                    <w:rPr>
                      <w:rFonts w:ascii="宋体" w:hAnsi="宋体" w:cs="宋体" w:hint="eastAsia"/>
                      <w:szCs w:val="21"/>
                    </w:rPr>
                    <w:t>重点难点分析合理，应对措施或合理化建议比较合理可行的为良，加</w:t>
                  </w:r>
                  <w:r>
                    <w:rPr>
                      <w:rFonts w:ascii="宋体" w:hAnsi="宋体" w:cs="宋体" w:hint="eastAsia"/>
                      <w:szCs w:val="21"/>
                    </w:rPr>
                    <w:t>20</w:t>
                  </w:r>
                  <w:r>
                    <w:rPr>
                      <w:rFonts w:ascii="宋体" w:hAnsi="宋体" w:cs="宋体" w:hint="eastAsia"/>
                      <w:szCs w:val="21"/>
                    </w:rPr>
                    <w:t>分。</w:t>
                  </w:r>
                </w:p>
                <w:p w:rsidR="00256A51" w:rsidRDefault="00F41EDC">
                  <w:pPr>
                    <w:rPr>
                      <w:rFonts w:ascii="宋体" w:hAnsi="宋体" w:cs="宋体"/>
                      <w:szCs w:val="21"/>
                    </w:rPr>
                  </w:pPr>
                  <w:r>
                    <w:rPr>
                      <w:rFonts w:ascii="宋体" w:hAnsi="宋体" w:cs="宋体" w:hint="eastAsia"/>
                      <w:szCs w:val="21"/>
                    </w:rPr>
                    <w:t>3.</w:t>
                  </w:r>
                  <w:r>
                    <w:rPr>
                      <w:rFonts w:ascii="宋体" w:hAnsi="宋体" w:cs="宋体" w:hint="eastAsia"/>
                      <w:szCs w:val="21"/>
                    </w:rPr>
                    <w:t>重点难点分析一般，应对措施或合理化建议一般的为中，加</w:t>
                  </w:r>
                  <w:r>
                    <w:rPr>
                      <w:rFonts w:ascii="宋体" w:hAnsi="宋体" w:cs="宋体" w:hint="eastAsia"/>
                      <w:szCs w:val="21"/>
                    </w:rPr>
                    <w:t>10</w:t>
                  </w:r>
                  <w:r>
                    <w:rPr>
                      <w:rFonts w:ascii="宋体" w:hAnsi="宋体" w:cs="宋体" w:hint="eastAsia"/>
                      <w:szCs w:val="21"/>
                    </w:rPr>
                    <w:t>分。</w:t>
                  </w:r>
                </w:p>
                <w:p w:rsidR="00256A51" w:rsidRDefault="00F41EDC">
                  <w:pPr>
                    <w:rPr>
                      <w:rFonts w:ascii="宋体" w:hAnsi="宋体" w:cs="宋体"/>
                      <w:szCs w:val="21"/>
                    </w:rPr>
                  </w:pPr>
                  <w:r>
                    <w:rPr>
                      <w:rFonts w:ascii="宋体" w:hAnsi="宋体" w:cs="宋体" w:hint="eastAsia"/>
                      <w:szCs w:val="21"/>
                    </w:rPr>
                    <w:t>4.</w:t>
                  </w:r>
                  <w:r>
                    <w:rPr>
                      <w:rFonts w:ascii="宋体" w:hAnsi="宋体" w:cs="宋体" w:hint="eastAsia"/>
                      <w:szCs w:val="21"/>
                    </w:rPr>
                    <w:t>未对重点难点进行分析，应对措施或合理化建议不合理的为差，不加分。如果评审为差，要求专家书面说明理由，并记录在档。</w:t>
                  </w:r>
                </w:p>
              </w:tc>
            </w:tr>
            <w:tr w:rsidR="000B5F95">
              <w:trPr>
                <w:trHeight w:val="1"/>
                <w:jc w:val="center"/>
              </w:trPr>
              <w:tc>
                <w:tcPr>
                  <w:tcW w:w="718"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szCs w:val="21"/>
                    </w:rPr>
                  </w:pPr>
                </w:p>
              </w:tc>
              <w:tc>
                <w:tcPr>
                  <w:tcW w:w="84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3</w:t>
                  </w:r>
                </w:p>
              </w:tc>
              <w:tc>
                <w:tcPr>
                  <w:tcW w:w="135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质量</w:t>
                  </w:r>
                  <w:r>
                    <w:rPr>
                      <w:rFonts w:ascii="宋体" w:hAnsi="宋体" w:cs="宋体" w:hint="eastAsia"/>
                      <w:b/>
                      <w:bCs/>
                      <w:szCs w:val="21"/>
                    </w:rPr>
                    <w:t>(</w:t>
                  </w:r>
                  <w:r>
                    <w:rPr>
                      <w:rFonts w:ascii="宋体" w:hAnsi="宋体" w:cs="宋体" w:hint="eastAsia"/>
                      <w:b/>
                      <w:bCs/>
                      <w:szCs w:val="21"/>
                    </w:rPr>
                    <w:t>完成时间、安全、环保</w:t>
                  </w:r>
                  <w:r>
                    <w:rPr>
                      <w:rFonts w:ascii="宋体" w:hAnsi="宋体" w:cs="宋体" w:hint="eastAsia"/>
                      <w:b/>
                      <w:bCs/>
                      <w:szCs w:val="21"/>
                    </w:rPr>
                    <w:t>)</w:t>
                  </w:r>
                  <w:r>
                    <w:rPr>
                      <w:rFonts w:ascii="宋体" w:hAnsi="宋体" w:cs="宋体" w:hint="eastAsia"/>
                      <w:b/>
                      <w:bCs/>
                      <w:szCs w:val="21"/>
                    </w:rPr>
                    <w:t>保障措施及方案</w:t>
                  </w:r>
                </w:p>
              </w:tc>
              <w:tc>
                <w:tcPr>
                  <w:tcW w:w="10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szCs w:val="21"/>
                    </w:rPr>
                  </w:pPr>
                  <w:r>
                    <w:rPr>
                      <w:rFonts w:ascii="宋体" w:hAnsi="宋体" w:cs="宋体" w:hint="eastAsia"/>
                      <w:szCs w:val="21"/>
                    </w:rPr>
                    <w:t>10</w:t>
                  </w:r>
                </w:p>
              </w:tc>
              <w:tc>
                <w:tcPr>
                  <w:tcW w:w="48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56A51" w:rsidRDefault="00F41EDC">
                  <w:pPr>
                    <w:rPr>
                      <w:rFonts w:ascii="宋体" w:hAnsi="宋体" w:cs="宋体"/>
                      <w:b/>
                      <w:bCs/>
                      <w:szCs w:val="21"/>
                    </w:rPr>
                  </w:pPr>
                  <w:r>
                    <w:rPr>
                      <w:rFonts w:ascii="宋体" w:hAnsi="宋体" w:cs="宋体" w:hint="eastAsia"/>
                      <w:b/>
                      <w:bCs/>
                      <w:szCs w:val="21"/>
                    </w:rPr>
                    <w:t>（一）评审内容：</w:t>
                  </w:r>
                </w:p>
                <w:p w:rsidR="00256A51" w:rsidRDefault="00F41EDC">
                  <w:pPr>
                    <w:rPr>
                      <w:rFonts w:ascii="宋体" w:hAnsi="宋体" w:cs="宋体"/>
                      <w:szCs w:val="21"/>
                    </w:rPr>
                  </w:pPr>
                  <w:r>
                    <w:rPr>
                      <w:rFonts w:ascii="宋体" w:hAnsi="宋体" w:cs="宋体" w:hint="eastAsia"/>
                      <w:szCs w:val="21"/>
                    </w:rPr>
                    <w:t>针对本项目需求制定质量保障措施及方案，包括但不限于以下内容：</w:t>
                  </w:r>
                </w:p>
                <w:p w:rsidR="00256A51" w:rsidRDefault="00F41EDC">
                  <w:pPr>
                    <w:rPr>
                      <w:rFonts w:ascii="宋体" w:hAnsi="宋体" w:cs="宋体"/>
                      <w:szCs w:val="21"/>
                    </w:rPr>
                  </w:pPr>
                  <w:r>
                    <w:rPr>
                      <w:rFonts w:ascii="宋体" w:hAnsi="宋体" w:cs="宋体" w:hint="eastAsia"/>
                      <w:szCs w:val="21"/>
                    </w:rPr>
                    <w:t>1.</w:t>
                  </w:r>
                  <w:r>
                    <w:rPr>
                      <w:rFonts w:ascii="宋体" w:hAnsi="宋体" w:cs="宋体" w:hint="eastAsia"/>
                      <w:szCs w:val="21"/>
                    </w:rPr>
                    <w:t>项目质量管理；</w:t>
                  </w:r>
                </w:p>
                <w:p w:rsidR="00256A51" w:rsidRDefault="00F41EDC">
                  <w:pPr>
                    <w:rPr>
                      <w:rFonts w:ascii="宋体" w:hAnsi="宋体" w:cs="宋体"/>
                      <w:szCs w:val="21"/>
                    </w:rPr>
                  </w:pPr>
                  <w:r>
                    <w:rPr>
                      <w:rFonts w:ascii="宋体" w:hAnsi="宋体" w:cs="宋体" w:hint="eastAsia"/>
                      <w:szCs w:val="21"/>
                    </w:rPr>
                    <w:t>2.</w:t>
                  </w:r>
                  <w:r>
                    <w:rPr>
                      <w:rFonts w:ascii="宋体" w:hAnsi="宋体" w:cs="宋体" w:hint="eastAsia"/>
                      <w:szCs w:val="21"/>
                    </w:rPr>
                    <w:t>项目安全管理</w:t>
                  </w:r>
                  <w:r>
                    <w:rPr>
                      <w:rFonts w:ascii="宋体" w:hAnsi="宋体" w:cs="宋体" w:hint="eastAsia"/>
                      <w:szCs w:val="21"/>
                    </w:rPr>
                    <w:t>(</w:t>
                  </w:r>
                  <w:r>
                    <w:rPr>
                      <w:rFonts w:ascii="宋体" w:hAnsi="宋体" w:cs="宋体" w:hint="eastAsia"/>
                      <w:szCs w:val="21"/>
                    </w:rPr>
                    <w:t>包含用电、高空、临水和密闭空间等危险作业防护</w:t>
                  </w:r>
                  <w:r>
                    <w:rPr>
                      <w:rFonts w:ascii="宋体" w:hAnsi="宋体" w:cs="宋体" w:hint="eastAsia"/>
                      <w:szCs w:val="21"/>
                    </w:rPr>
                    <w:t>)</w:t>
                  </w:r>
                  <w:r>
                    <w:rPr>
                      <w:rFonts w:ascii="宋体" w:hAnsi="宋体" w:cs="宋体" w:hint="eastAsia"/>
                      <w:szCs w:val="21"/>
                    </w:rPr>
                    <w:t>；</w:t>
                  </w:r>
                </w:p>
                <w:p w:rsidR="00256A51" w:rsidRDefault="00F41EDC">
                  <w:pPr>
                    <w:rPr>
                      <w:rFonts w:ascii="宋体" w:hAnsi="宋体" w:cs="宋体"/>
                      <w:szCs w:val="21"/>
                    </w:rPr>
                  </w:pPr>
                  <w:r>
                    <w:rPr>
                      <w:rFonts w:ascii="宋体" w:hAnsi="宋体" w:cs="宋体" w:hint="eastAsia"/>
                      <w:szCs w:val="21"/>
                    </w:rPr>
                    <w:t>3.</w:t>
                  </w:r>
                  <w:r>
                    <w:rPr>
                      <w:rFonts w:ascii="宋体" w:hAnsi="宋体" w:cs="宋体" w:hint="eastAsia"/>
                      <w:szCs w:val="21"/>
                    </w:rPr>
                    <w:t>项目污染物</w:t>
                  </w:r>
                  <w:r>
                    <w:rPr>
                      <w:rFonts w:ascii="宋体" w:hAnsi="宋体" w:cs="宋体" w:hint="eastAsia"/>
                      <w:szCs w:val="21"/>
                    </w:rPr>
                    <w:t>(</w:t>
                  </w:r>
                  <w:r>
                    <w:rPr>
                      <w:rFonts w:ascii="宋体" w:hAnsi="宋体" w:cs="宋体" w:hint="eastAsia"/>
                      <w:szCs w:val="21"/>
                    </w:rPr>
                    <w:t>污水、污泥等</w:t>
                  </w:r>
                  <w:r>
                    <w:rPr>
                      <w:rFonts w:ascii="宋体" w:hAnsi="宋体" w:cs="宋体" w:hint="eastAsia"/>
                      <w:szCs w:val="21"/>
                    </w:rPr>
                    <w:t>)</w:t>
                  </w:r>
                  <w:r>
                    <w:rPr>
                      <w:rFonts w:ascii="宋体" w:hAnsi="宋体" w:cs="宋体" w:hint="eastAsia"/>
                      <w:szCs w:val="21"/>
                    </w:rPr>
                    <w:t>收集、转移和处置全流程管理；</w:t>
                  </w:r>
                </w:p>
                <w:p w:rsidR="00256A51" w:rsidRDefault="00F41EDC">
                  <w:pPr>
                    <w:rPr>
                      <w:rFonts w:ascii="宋体" w:hAnsi="宋体" w:cs="宋体"/>
                      <w:szCs w:val="21"/>
                    </w:rPr>
                  </w:pPr>
                  <w:r>
                    <w:rPr>
                      <w:rFonts w:ascii="宋体" w:hAnsi="宋体" w:cs="宋体" w:hint="eastAsia"/>
                      <w:szCs w:val="21"/>
                    </w:rPr>
                    <w:t>4.</w:t>
                  </w:r>
                  <w:r>
                    <w:rPr>
                      <w:rFonts w:ascii="宋体" w:hAnsi="宋体" w:cs="宋体" w:hint="eastAsia"/>
                      <w:szCs w:val="21"/>
                    </w:rPr>
                    <w:t>项目环境安全控制管理（土壤、气体等环境因子）。</w:t>
                  </w:r>
                </w:p>
                <w:p w:rsidR="00256A51" w:rsidRDefault="00F41EDC">
                  <w:pPr>
                    <w:rPr>
                      <w:rFonts w:ascii="宋体" w:hAnsi="宋体" w:cs="宋体"/>
                      <w:szCs w:val="21"/>
                    </w:rPr>
                  </w:pPr>
                  <w:r>
                    <w:rPr>
                      <w:rFonts w:ascii="宋体" w:hAnsi="宋体" w:cs="宋体" w:hint="eastAsia"/>
                      <w:szCs w:val="21"/>
                    </w:rPr>
                    <w:t>以上要求每满足一项得</w:t>
                  </w:r>
                  <w:r>
                    <w:rPr>
                      <w:rFonts w:ascii="宋体" w:hAnsi="宋体" w:cs="宋体" w:hint="eastAsia"/>
                      <w:szCs w:val="21"/>
                    </w:rPr>
                    <w:t>15</w:t>
                  </w:r>
                  <w:r>
                    <w:rPr>
                      <w:rFonts w:ascii="宋体" w:hAnsi="宋体" w:cs="宋体" w:hint="eastAsia"/>
                      <w:szCs w:val="21"/>
                    </w:rPr>
                    <w:t>分，本项最高得</w:t>
                  </w:r>
                  <w:r>
                    <w:rPr>
                      <w:rFonts w:ascii="宋体" w:hAnsi="宋体" w:cs="宋体" w:hint="eastAsia"/>
                      <w:szCs w:val="21"/>
                    </w:rPr>
                    <w:t>60</w:t>
                  </w:r>
                  <w:r>
                    <w:rPr>
                      <w:rFonts w:ascii="宋体" w:hAnsi="宋体" w:cs="宋体" w:hint="eastAsia"/>
                      <w:szCs w:val="21"/>
                    </w:rPr>
                    <w:t>分。</w:t>
                  </w:r>
                </w:p>
                <w:p w:rsidR="00256A51" w:rsidRDefault="00F41EDC">
                  <w:pPr>
                    <w:rPr>
                      <w:rFonts w:ascii="宋体" w:hAnsi="宋体" w:cs="宋体"/>
                      <w:b/>
                      <w:bCs/>
                      <w:szCs w:val="21"/>
                    </w:rPr>
                  </w:pPr>
                  <w:r>
                    <w:rPr>
                      <w:rFonts w:ascii="宋体" w:hAnsi="宋体" w:cs="宋体" w:hint="eastAsia"/>
                      <w:b/>
                      <w:bCs/>
                      <w:szCs w:val="21"/>
                    </w:rPr>
                    <w:t>（二）评审依据：</w:t>
                  </w:r>
                </w:p>
                <w:p w:rsidR="00256A51" w:rsidRDefault="00F41EDC">
                  <w:pPr>
                    <w:rPr>
                      <w:rFonts w:ascii="宋体" w:hAnsi="宋体" w:cs="宋体"/>
                      <w:szCs w:val="21"/>
                    </w:rPr>
                  </w:pPr>
                  <w:r>
                    <w:rPr>
                      <w:rFonts w:ascii="宋体" w:hAnsi="宋体" w:cs="宋体" w:hint="eastAsia"/>
                      <w:szCs w:val="21"/>
                    </w:rPr>
                    <w:t>在此基础上，专家根据各供应商的具体响应内容按照量化的评审因素指标进一步评审：</w:t>
                  </w:r>
                </w:p>
                <w:p w:rsidR="00256A51" w:rsidRDefault="00F41EDC">
                  <w:pPr>
                    <w:rPr>
                      <w:rFonts w:ascii="宋体" w:hAnsi="宋体" w:cs="宋体"/>
                      <w:szCs w:val="21"/>
                    </w:rPr>
                  </w:pPr>
                  <w:r>
                    <w:rPr>
                      <w:rFonts w:ascii="宋体" w:hAnsi="宋体" w:cs="宋体" w:hint="eastAsia"/>
                      <w:szCs w:val="21"/>
                    </w:rPr>
                    <w:t>1.</w:t>
                  </w:r>
                  <w:r>
                    <w:rPr>
                      <w:rFonts w:ascii="宋体" w:hAnsi="宋体" w:cs="宋体" w:hint="eastAsia"/>
                      <w:szCs w:val="21"/>
                    </w:rPr>
                    <w:t>质量保障措施及方案准确，非常合理可行的为优，加</w:t>
                  </w:r>
                  <w:r>
                    <w:rPr>
                      <w:rFonts w:ascii="宋体" w:hAnsi="宋体" w:cs="宋体" w:hint="eastAsia"/>
                      <w:szCs w:val="21"/>
                    </w:rPr>
                    <w:t>40</w:t>
                  </w:r>
                  <w:r>
                    <w:rPr>
                      <w:rFonts w:ascii="宋体" w:hAnsi="宋体" w:cs="宋体" w:hint="eastAsia"/>
                      <w:szCs w:val="21"/>
                    </w:rPr>
                    <w:t>分。</w:t>
                  </w:r>
                </w:p>
                <w:p w:rsidR="00256A51" w:rsidRDefault="00F41EDC">
                  <w:pPr>
                    <w:rPr>
                      <w:rFonts w:ascii="宋体" w:hAnsi="宋体" w:cs="宋体"/>
                      <w:szCs w:val="21"/>
                    </w:rPr>
                  </w:pPr>
                  <w:r>
                    <w:rPr>
                      <w:rFonts w:ascii="宋体" w:hAnsi="宋体" w:cs="宋体" w:hint="eastAsia"/>
                      <w:szCs w:val="21"/>
                    </w:rPr>
                    <w:t>2.</w:t>
                  </w:r>
                  <w:r>
                    <w:rPr>
                      <w:rFonts w:ascii="宋体" w:hAnsi="宋体" w:cs="宋体" w:hint="eastAsia"/>
                      <w:szCs w:val="21"/>
                    </w:rPr>
                    <w:t>质量保障措施及方案合理，比较合理可行的为良，加</w:t>
                  </w:r>
                  <w:r>
                    <w:rPr>
                      <w:rFonts w:ascii="宋体" w:hAnsi="宋体" w:cs="宋体" w:hint="eastAsia"/>
                      <w:szCs w:val="21"/>
                    </w:rPr>
                    <w:t>20</w:t>
                  </w:r>
                  <w:r>
                    <w:rPr>
                      <w:rFonts w:ascii="宋体" w:hAnsi="宋体" w:cs="宋体" w:hint="eastAsia"/>
                      <w:szCs w:val="21"/>
                    </w:rPr>
                    <w:t>分。</w:t>
                  </w:r>
                </w:p>
                <w:p w:rsidR="00256A51" w:rsidRDefault="00F41EDC">
                  <w:pPr>
                    <w:rPr>
                      <w:rFonts w:ascii="宋体" w:hAnsi="宋体" w:cs="宋体"/>
                      <w:szCs w:val="21"/>
                    </w:rPr>
                  </w:pPr>
                  <w:r>
                    <w:rPr>
                      <w:rFonts w:ascii="宋体" w:hAnsi="宋体" w:cs="宋体" w:hint="eastAsia"/>
                      <w:szCs w:val="21"/>
                    </w:rPr>
                    <w:t>3</w:t>
                  </w:r>
                  <w:r>
                    <w:rPr>
                      <w:rFonts w:ascii="宋体" w:hAnsi="宋体" w:cs="宋体" w:hint="eastAsia"/>
                      <w:szCs w:val="21"/>
                    </w:rPr>
                    <w:t>质量保障措施及方案一般的为中，加</w:t>
                  </w:r>
                  <w:r>
                    <w:rPr>
                      <w:rFonts w:ascii="宋体" w:hAnsi="宋体" w:cs="宋体" w:hint="eastAsia"/>
                      <w:szCs w:val="21"/>
                    </w:rPr>
                    <w:t>10</w:t>
                  </w:r>
                  <w:r>
                    <w:rPr>
                      <w:rFonts w:ascii="宋体" w:hAnsi="宋体" w:cs="宋体" w:hint="eastAsia"/>
                      <w:szCs w:val="21"/>
                    </w:rPr>
                    <w:t>分。</w:t>
                  </w:r>
                </w:p>
                <w:p w:rsidR="00256A51" w:rsidRDefault="00F41EDC">
                  <w:pPr>
                    <w:rPr>
                      <w:rFonts w:ascii="宋体" w:hAnsi="宋体" w:cs="宋体"/>
                      <w:szCs w:val="21"/>
                    </w:rPr>
                  </w:pPr>
                  <w:r>
                    <w:rPr>
                      <w:rFonts w:ascii="宋体" w:hAnsi="宋体" w:cs="宋体" w:hint="eastAsia"/>
                      <w:szCs w:val="21"/>
                    </w:rPr>
                    <w:t>4.</w:t>
                  </w:r>
                  <w:r>
                    <w:rPr>
                      <w:rFonts w:ascii="宋体" w:hAnsi="宋体" w:cs="宋体" w:hint="eastAsia"/>
                      <w:szCs w:val="21"/>
                    </w:rPr>
                    <w:t>质量保障措施及方案不合理的为差，不加分。如果评审为差，要求专家书面说明理由，并记录在档。</w:t>
                  </w:r>
                </w:p>
              </w:tc>
            </w:tr>
            <w:tr w:rsidR="000B5F95">
              <w:trPr>
                <w:trHeight w:val="1"/>
                <w:jc w:val="center"/>
              </w:trPr>
              <w:tc>
                <w:tcPr>
                  <w:tcW w:w="718"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szCs w:val="21"/>
                    </w:rPr>
                  </w:pPr>
                </w:p>
              </w:tc>
              <w:tc>
                <w:tcPr>
                  <w:tcW w:w="84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4</w:t>
                  </w:r>
                </w:p>
              </w:tc>
              <w:tc>
                <w:tcPr>
                  <w:tcW w:w="135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shd w:val="clear" w:color="auto" w:fill="000000"/>
                    </w:rPr>
                  </w:pPr>
                  <w:r>
                    <w:rPr>
                      <w:rFonts w:ascii="宋体" w:hAnsi="宋体" w:cs="宋体" w:hint="eastAsia"/>
                      <w:b/>
                      <w:bCs/>
                      <w:szCs w:val="21"/>
                    </w:rPr>
                    <w:t>违约承诺</w:t>
                  </w:r>
                </w:p>
              </w:tc>
              <w:tc>
                <w:tcPr>
                  <w:tcW w:w="10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shd w:val="clear" w:color="auto" w:fill="000000"/>
                    </w:rPr>
                  </w:pPr>
                  <w:r>
                    <w:rPr>
                      <w:rFonts w:ascii="宋体" w:hAnsi="宋体" w:cs="宋体" w:hint="eastAsia"/>
                      <w:b/>
                      <w:bCs/>
                      <w:szCs w:val="21"/>
                    </w:rPr>
                    <w:t>5</w:t>
                  </w:r>
                </w:p>
              </w:tc>
              <w:tc>
                <w:tcPr>
                  <w:tcW w:w="48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56A51" w:rsidRDefault="00F41EDC">
                  <w:pPr>
                    <w:topLinePunct/>
                    <w:rPr>
                      <w:rFonts w:ascii="宋体" w:hAnsi="宋体" w:cs="宋体"/>
                      <w:b/>
                      <w:bCs/>
                      <w:szCs w:val="21"/>
                    </w:rPr>
                  </w:pPr>
                  <w:r>
                    <w:rPr>
                      <w:rFonts w:ascii="宋体" w:hAnsi="宋体" w:cs="宋体" w:hint="eastAsia"/>
                      <w:b/>
                      <w:bCs/>
                      <w:szCs w:val="21"/>
                    </w:rPr>
                    <w:t>（一）评分内容：</w:t>
                  </w:r>
                </w:p>
                <w:p w:rsidR="00256A51" w:rsidRDefault="00F41EDC">
                  <w:pPr>
                    <w:rPr>
                      <w:rFonts w:ascii="宋体" w:hAnsi="宋体" w:cs="宋体"/>
                      <w:szCs w:val="21"/>
                    </w:rPr>
                  </w:pPr>
                  <w:r>
                    <w:rPr>
                      <w:rFonts w:ascii="宋体" w:hAnsi="宋体" w:cs="宋体" w:hint="eastAsia"/>
                      <w:szCs w:val="21"/>
                    </w:rPr>
                    <w:t>1.</w:t>
                  </w:r>
                  <w:r>
                    <w:rPr>
                      <w:rFonts w:ascii="宋体" w:hAnsi="宋体" w:cs="宋体" w:hint="eastAsia"/>
                      <w:szCs w:val="21"/>
                    </w:rPr>
                    <w:t>具有违约承诺的得</w:t>
                  </w:r>
                  <w:r>
                    <w:rPr>
                      <w:rFonts w:ascii="宋体" w:hAnsi="宋体" w:cs="宋体" w:hint="eastAsia"/>
                      <w:szCs w:val="21"/>
                    </w:rPr>
                    <w:t>50</w:t>
                  </w:r>
                  <w:r>
                    <w:rPr>
                      <w:rFonts w:ascii="宋体" w:hAnsi="宋体" w:cs="宋体" w:hint="eastAsia"/>
                      <w:szCs w:val="21"/>
                    </w:rPr>
                    <w:t>分；</w:t>
                  </w:r>
                </w:p>
                <w:p w:rsidR="00256A51" w:rsidRDefault="00F41EDC">
                  <w:pPr>
                    <w:rPr>
                      <w:rFonts w:ascii="宋体" w:hAnsi="宋体" w:cs="宋体"/>
                      <w:szCs w:val="21"/>
                    </w:rPr>
                  </w:pPr>
                  <w:r>
                    <w:rPr>
                      <w:rFonts w:ascii="宋体" w:hAnsi="宋体" w:cs="宋体" w:hint="eastAsia"/>
                      <w:szCs w:val="21"/>
                    </w:rPr>
                    <w:t>2.</w:t>
                  </w:r>
                  <w:r>
                    <w:rPr>
                      <w:rFonts w:ascii="宋体" w:hAnsi="宋体" w:cs="宋体" w:hint="eastAsia"/>
                      <w:szCs w:val="21"/>
                    </w:rPr>
                    <w:t>具有相应补偿措施的得</w:t>
                  </w:r>
                  <w:r>
                    <w:rPr>
                      <w:rFonts w:ascii="宋体" w:hAnsi="宋体" w:cs="宋体" w:hint="eastAsia"/>
                      <w:szCs w:val="21"/>
                    </w:rPr>
                    <w:t>50</w:t>
                  </w:r>
                  <w:r>
                    <w:rPr>
                      <w:rFonts w:ascii="宋体" w:hAnsi="宋体" w:cs="宋体" w:hint="eastAsia"/>
                      <w:szCs w:val="21"/>
                    </w:rPr>
                    <w:t>分。</w:t>
                  </w:r>
                </w:p>
                <w:p w:rsidR="00256A51" w:rsidRDefault="00F41EDC">
                  <w:pPr>
                    <w:topLinePunct/>
                    <w:rPr>
                      <w:rFonts w:ascii="宋体" w:hAnsi="宋体" w:cs="宋体"/>
                      <w:b/>
                      <w:bCs/>
                      <w:szCs w:val="21"/>
                    </w:rPr>
                  </w:pPr>
                  <w:r>
                    <w:rPr>
                      <w:rFonts w:ascii="宋体" w:hAnsi="宋体" w:cs="宋体" w:hint="eastAsia"/>
                      <w:b/>
                      <w:bCs/>
                      <w:szCs w:val="21"/>
                    </w:rPr>
                    <w:t>（二）评分依据：</w:t>
                  </w:r>
                </w:p>
                <w:p w:rsidR="00256A51" w:rsidRDefault="00F41EDC">
                  <w:pPr>
                    <w:pStyle w:val="ab"/>
                    <w:autoSpaceDE/>
                    <w:autoSpaceDN/>
                    <w:adjustRightInd/>
                    <w:jc w:val="both"/>
                    <w:textAlignment w:val="auto"/>
                    <w:rPr>
                      <w:rFonts w:hAnsi="宋体" w:cs="宋体"/>
                      <w:sz w:val="21"/>
                      <w:szCs w:val="21"/>
                    </w:rPr>
                  </w:pPr>
                  <w:r>
                    <w:rPr>
                      <w:rFonts w:hAnsi="宋体" w:cs="宋体" w:hint="eastAsia"/>
                      <w:sz w:val="21"/>
                      <w:szCs w:val="21"/>
                    </w:rPr>
                    <w:t>投标人提供违约承诺及相应补偿措施承诺书（格式自拟），未按要求提供或提供不清晰导致评委无法判断的不得分。</w:t>
                  </w:r>
                </w:p>
              </w:tc>
            </w:tr>
            <w:tr w:rsidR="000B5F95">
              <w:trPr>
                <w:trHeight w:val="454"/>
                <w:jc w:val="center"/>
              </w:trPr>
              <w:tc>
                <w:tcPr>
                  <w:tcW w:w="718" w:type="dxa"/>
                  <w:vMerge w:val="restart"/>
                  <w:tcBorders>
                    <w:top w:val="single" w:sz="8" w:space="0" w:color="000000"/>
                    <w:left w:val="single" w:sz="8" w:space="0" w:color="000000"/>
                    <w:right w:val="single" w:sz="8" w:space="0" w:color="000000"/>
                  </w:tcBorders>
                  <w:shd w:val="clear" w:color="000000" w:fill="FFFFFF"/>
                  <w:tcMar>
                    <w:left w:w="108" w:type="dxa"/>
                    <w:right w:w="108" w:type="dxa"/>
                  </w:tcMar>
                </w:tcPr>
                <w:p w:rsidR="00256A51" w:rsidRDefault="00F41EDC">
                  <w:pPr>
                    <w:jc w:val="center"/>
                    <w:rPr>
                      <w:rFonts w:ascii="宋体" w:hAnsi="宋体" w:cs="宋体"/>
                      <w:szCs w:val="21"/>
                    </w:rPr>
                  </w:pPr>
                  <w:r>
                    <w:rPr>
                      <w:rFonts w:ascii="宋体" w:hAnsi="宋体" w:cs="宋体" w:hint="eastAsia"/>
                      <w:b/>
                      <w:szCs w:val="21"/>
                    </w:rPr>
                    <w:t>3</w:t>
                  </w:r>
                </w:p>
              </w:tc>
              <w:tc>
                <w:tcPr>
                  <w:tcW w:w="3295" w:type="dxa"/>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szCs w:val="21"/>
                    </w:rPr>
                  </w:pPr>
                  <w:r>
                    <w:rPr>
                      <w:rFonts w:ascii="宋体" w:hAnsi="宋体" w:cs="宋体" w:hint="eastAsia"/>
                      <w:b/>
                      <w:szCs w:val="21"/>
                    </w:rPr>
                    <w:t>商务部分</w:t>
                  </w:r>
                </w:p>
              </w:tc>
              <w:tc>
                <w:tcPr>
                  <w:tcW w:w="48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szCs w:val="21"/>
                    </w:rPr>
                  </w:pPr>
                  <w:r>
                    <w:rPr>
                      <w:rFonts w:ascii="宋体" w:hAnsi="宋体" w:cs="宋体" w:hint="eastAsia"/>
                      <w:b/>
                      <w:szCs w:val="21"/>
                    </w:rPr>
                    <w:t>40</w:t>
                  </w:r>
                </w:p>
              </w:tc>
            </w:tr>
            <w:tr w:rsidR="000B5F95">
              <w:trPr>
                <w:trHeight w:val="454"/>
                <w:jc w:val="center"/>
              </w:trPr>
              <w:tc>
                <w:tcPr>
                  <w:tcW w:w="718" w:type="dxa"/>
                  <w:vMerge/>
                  <w:tcBorders>
                    <w:left w:val="single" w:sz="8" w:space="0" w:color="000000"/>
                    <w:right w:val="single" w:sz="8" w:space="0" w:color="000000"/>
                  </w:tcBorders>
                  <w:shd w:val="clear" w:color="auto" w:fill="E6EFFA"/>
                  <w:tcMar>
                    <w:left w:w="108" w:type="dxa"/>
                    <w:right w:w="108" w:type="dxa"/>
                  </w:tcMar>
                  <w:vAlign w:val="center"/>
                </w:tcPr>
                <w:p w:rsidR="00256A51" w:rsidRDefault="00F41EDC">
                  <w:pPr>
                    <w:jc w:val="center"/>
                    <w:rPr>
                      <w:rFonts w:ascii="宋体" w:hAnsi="宋体" w:cs="宋体"/>
                      <w:szCs w:val="21"/>
                    </w:rPr>
                  </w:pPr>
                </w:p>
              </w:tc>
              <w:tc>
                <w:tcPr>
                  <w:tcW w:w="845" w:type="dxa"/>
                  <w:tcBorders>
                    <w:top w:val="single" w:sz="6" w:space="0" w:color="000000"/>
                    <w:left w:val="single" w:sz="6" w:space="0" w:color="000000"/>
                    <w:bottom w:val="single" w:sz="6" w:space="0" w:color="000000"/>
                    <w:right w:val="single" w:sz="6" w:space="0" w:color="000000"/>
                  </w:tcBorders>
                  <w:shd w:val="clear" w:color="auto" w:fill="E6EFFA"/>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序号</w:t>
                  </w:r>
                </w:p>
              </w:tc>
              <w:tc>
                <w:tcPr>
                  <w:tcW w:w="1356" w:type="dxa"/>
                  <w:tcBorders>
                    <w:top w:val="single" w:sz="6" w:space="0" w:color="000000"/>
                    <w:left w:val="single" w:sz="6" w:space="0" w:color="000000"/>
                    <w:bottom w:val="single" w:sz="6" w:space="0" w:color="000000"/>
                    <w:right w:val="single" w:sz="6" w:space="0" w:color="000000"/>
                  </w:tcBorders>
                  <w:shd w:val="clear" w:color="auto" w:fill="E6EFFA"/>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评分因素</w:t>
                  </w:r>
                </w:p>
              </w:tc>
              <w:tc>
                <w:tcPr>
                  <w:tcW w:w="1094" w:type="dxa"/>
                  <w:tcBorders>
                    <w:top w:val="single" w:sz="6" w:space="0" w:color="000000"/>
                    <w:left w:val="single" w:sz="6" w:space="0" w:color="000000"/>
                    <w:bottom w:val="single" w:sz="6" w:space="0" w:color="000000"/>
                    <w:right w:val="single" w:sz="6" w:space="0" w:color="000000"/>
                  </w:tcBorders>
                  <w:shd w:val="clear" w:color="auto" w:fill="E6EFFA"/>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权重</w:t>
                  </w:r>
                  <w:r>
                    <w:rPr>
                      <w:rFonts w:ascii="宋体" w:hAnsi="宋体" w:cs="宋体" w:hint="eastAsia"/>
                      <w:b/>
                      <w:bCs/>
                      <w:szCs w:val="21"/>
                    </w:rPr>
                    <w:t>(%)</w:t>
                  </w:r>
                </w:p>
              </w:tc>
              <w:tc>
                <w:tcPr>
                  <w:tcW w:w="4825" w:type="dxa"/>
                  <w:tcBorders>
                    <w:top w:val="single" w:sz="6" w:space="0" w:color="000000"/>
                    <w:left w:val="single" w:sz="6" w:space="0" w:color="000000"/>
                    <w:bottom w:val="single" w:sz="6" w:space="0" w:color="000000"/>
                    <w:right w:val="single" w:sz="6" w:space="0" w:color="000000"/>
                  </w:tcBorders>
                  <w:shd w:val="clear" w:color="auto" w:fill="E6EFFA"/>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评分准则</w:t>
                  </w:r>
                </w:p>
              </w:tc>
            </w:tr>
            <w:tr w:rsidR="000B5F95">
              <w:trPr>
                <w:trHeight w:val="1"/>
                <w:jc w:val="center"/>
              </w:trPr>
              <w:tc>
                <w:tcPr>
                  <w:tcW w:w="718" w:type="dxa"/>
                  <w:vMerge/>
                  <w:tcBorders>
                    <w:left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szCs w:val="21"/>
                    </w:rPr>
                  </w:pPr>
                </w:p>
              </w:tc>
              <w:tc>
                <w:tcPr>
                  <w:tcW w:w="84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1</w:t>
                  </w:r>
                </w:p>
              </w:tc>
              <w:tc>
                <w:tcPr>
                  <w:tcW w:w="135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投标人同类项目业绩情</w:t>
                  </w:r>
                  <w:r>
                    <w:rPr>
                      <w:rFonts w:ascii="宋体" w:hAnsi="宋体" w:cs="宋体" w:hint="eastAsia"/>
                      <w:b/>
                      <w:bCs/>
                      <w:szCs w:val="21"/>
                    </w:rPr>
                    <w:lastRenderedPageBreak/>
                    <w:t>况</w:t>
                  </w:r>
                </w:p>
              </w:tc>
              <w:tc>
                <w:tcPr>
                  <w:tcW w:w="10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lastRenderedPageBreak/>
                    <w:t>25</w:t>
                  </w:r>
                </w:p>
              </w:tc>
              <w:tc>
                <w:tcPr>
                  <w:tcW w:w="48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56A51" w:rsidRDefault="00F41EDC">
                  <w:pPr>
                    <w:rPr>
                      <w:rFonts w:ascii="宋体" w:hAnsi="宋体" w:cs="宋体"/>
                      <w:b/>
                      <w:szCs w:val="21"/>
                    </w:rPr>
                  </w:pPr>
                  <w:r>
                    <w:rPr>
                      <w:rFonts w:ascii="宋体" w:hAnsi="宋体" w:cs="宋体" w:hint="eastAsia"/>
                      <w:b/>
                      <w:szCs w:val="21"/>
                    </w:rPr>
                    <w:t>（一）评分内容：</w:t>
                  </w:r>
                </w:p>
                <w:p w:rsidR="00256A51" w:rsidRDefault="00F41EDC">
                  <w:pPr>
                    <w:rPr>
                      <w:rFonts w:ascii="宋体" w:hAnsi="宋体" w:cs="宋体"/>
                      <w:szCs w:val="21"/>
                    </w:rPr>
                  </w:pPr>
                  <w:r>
                    <w:rPr>
                      <w:rFonts w:ascii="宋体" w:hAnsi="宋体" w:cs="宋体" w:hint="eastAsia"/>
                      <w:szCs w:val="21"/>
                    </w:rPr>
                    <w:t>自</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日起至本项目投标截止之日止（以</w:t>
                  </w:r>
                  <w:r>
                    <w:rPr>
                      <w:rFonts w:ascii="宋体" w:hAnsi="宋体" w:cs="宋体" w:hint="eastAsia"/>
                      <w:szCs w:val="21"/>
                    </w:rPr>
                    <w:lastRenderedPageBreak/>
                    <w:t>合同签订日期为准）具有同类项目相关经验（废水站拆除处置）的，每提供一个得</w:t>
                  </w:r>
                  <w:r>
                    <w:rPr>
                      <w:rFonts w:ascii="宋体" w:hAnsi="宋体" w:cs="宋体" w:hint="eastAsia"/>
                      <w:szCs w:val="21"/>
                    </w:rPr>
                    <w:t>20</w:t>
                  </w:r>
                  <w:r>
                    <w:rPr>
                      <w:rFonts w:ascii="宋体" w:hAnsi="宋体" w:cs="宋体" w:hint="eastAsia"/>
                      <w:szCs w:val="21"/>
                    </w:rPr>
                    <w:t>分，本项最高得</w:t>
                  </w:r>
                  <w:r>
                    <w:rPr>
                      <w:rFonts w:ascii="宋体" w:hAnsi="宋体" w:cs="宋体" w:hint="eastAsia"/>
                      <w:szCs w:val="21"/>
                    </w:rPr>
                    <w:t>100</w:t>
                  </w:r>
                  <w:r>
                    <w:rPr>
                      <w:rFonts w:ascii="宋体" w:hAnsi="宋体" w:cs="宋体" w:hint="eastAsia"/>
                      <w:szCs w:val="21"/>
                    </w:rPr>
                    <w:t>分。</w:t>
                  </w:r>
                </w:p>
                <w:p w:rsidR="00256A51" w:rsidRDefault="00F41EDC">
                  <w:pPr>
                    <w:rPr>
                      <w:rFonts w:ascii="宋体" w:hAnsi="宋体" w:cs="宋体"/>
                      <w:b/>
                      <w:szCs w:val="21"/>
                    </w:rPr>
                  </w:pPr>
                  <w:r>
                    <w:rPr>
                      <w:rFonts w:ascii="宋体" w:hAnsi="宋体" w:cs="宋体" w:hint="eastAsia"/>
                      <w:b/>
                      <w:szCs w:val="21"/>
                    </w:rPr>
                    <w:t>（二）评分依据：</w:t>
                  </w:r>
                </w:p>
                <w:p w:rsidR="00256A51" w:rsidRDefault="00F41EDC">
                  <w:pPr>
                    <w:rPr>
                      <w:rFonts w:ascii="宋体" w:hAnsi="宋体" w:cs="宋体"/>
                      <w:szCs w:val="21"/>
                    </w:rPr>
                  </w:pPr>
                  <w:r>
                    <w:rPr>
                      <w:rFonts w:ascii="宋体" w:hAnsi="宋体" w:cs="宋体" w:hint="eastAsia"/>
                      <w:szCs w:val="21"/>
                    </w:rPr>
                    <w:t>1.</w:t>
                  </w:r>
                  <w:r>
                    <w:rPr>
                      <w:rFonts w:ascii="宋体" w:hAnsi="宋体" w:cs="宋体" w:hint="eastAsia"/>
                      <w:szCs w:val="21"/>
                    </w:rPr>
                    <w:t>需提供合同关键页（须包含服务内容、服务期限、处理量、签订日期、签字盖章等关键内容），原件备查；</w:t>
                  </w:r>
                </w:p>
                <w:p w:rsidR="00256A51" w:rsidRDefault="00F41EDC">
                  <w:pPr>
                    <w:rPr>
                      <w:rFonts w:ascii="宋体" w:hAnsi="宋体" w:cs="宋体"/>
                      <w:szCs w:val="21"/>
                    </w:rPr>
                  </w:pPr>
                  <w:r>
                    <w:rPr>
                      <w:rFonts w:ascii="宋体" w:hAnsi="宋体" w:cs="宋体" w:hint="eastAsia"/>
                      <w:szCs w:val="21"/>
                    </w:rPr>
                    <w:t>2.</w:t>
                  </w:r>
                  <w:r>
                    <w:rPr>
                      <w:rFonts w:ascii="宋体" w:hAnsi="宋体" w:cs="宋体" w:hint="eastAsia"/>
                      <w:szCs w:val="21"/>
                    </w:rPr>
                    <w:t>同一项目续签合同的不重复计分。如涉及到需要判断是否为同一项目续签的情形，如项目名称相同的，投标人应提供能判别为不属同一项目续签的相关证明材料（如中标通知书或能反映不属同一项目续签的合同关键页），如不能判别，评标委员会有权不予确认；项目名称相</w:t>
                  </w:r>
                  <w:r>
                    <w:rPr>
                      <w:rFonts w:ascii="宋体" w:hAnsi="宋体" w:cs="宋体" w:hint="eastAsia"/>
                      <w:szCs w:val="21"/>
                    </w:rPr>
                    <w:t>同，但是经过重新组织招标、招标编号不同的，不属同一项目续签；</w:t>
                  </w:r>
                </w:p>
                <w:p w:rsidR="00256A51" w:rsidRDefault="00F41EDC">
                  <w:pPr>
                    <w:rPr>
                      <w:rFonts w:ascii="宋体" w:hAnsi="宋体" w:cs="宋体"/>
                      <w:szCs w:val="21"/>
                    </w:rPr>
                  </w:pPr>
                  <w:r>
                    <w:rPr>
                      <w:rFonts w:ascii="宋体" w:hAnsi="宋体" w:cs="宋体" w:hint="eastAsia"/>
                      <w:szCs w:val="21"/>
                    </w:rPr>
                    <w:t>3.</w:t>
                  </w:r>
                  <w:r>
                    <w:rPr>
                      <w:rFonts w:ascii="宋体" w:hAnsi="宋体" w:cs="宋体" w:hint="eastAsia"/>
                      <w:szCs w:val="21"/>
                    </w:rPr>
                    <w:t>未按要求提供相关证明材料（或相关证明材料无法判断是否符合评分要求）的不计得分，原件备查。</w:t>
                  </w:r>
                </w:p>
              </w:tc>
            </w:tr>
            <w:tr w:rsidR="000B5F95">
              <w:trPr>
                <w:trHeight w:val="1"/>
                <w:jc w:val="center"/>
              </w:trPr>
              <w:tc>
                <w:tcPr>
                  <w:tcW w:w="718" w:type="dxa"/>
                  <w:vMerge/>
                  <w:tcBorders>
                    <w:left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szCs w:val="21"/>
                    </w:rPr>
                  </w:pPr>
                </w:p>
              </w:tc>
              <w:tc>
                <w:tcPr>
                  <w:tcW w:w="84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2</w:t>
                  </w:r>
                </w:p>
              </w:tc>
              <w:tc>
                <w:tcPr>
                  <w:tcW w:w="135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拟安排的项目负责人情况（仅限</w:t>
                  </w:r>
                  <w:r>
                    <w:rPr>
                      <w:rFonts w:ascii="宋体" w:hAnsi="宋体" w:cs="宋体" w:hint="eastAsia"/>
                      <w:b/>
                      <w:bCs/>
                      <w:szCs w:val="21"/>
                    </w:rPr>
                    <w:t>1</w:t>
                  </w:r>
                  <w:r>
                    <w:rPr>
                      <w:rFonts w:ascii="宋体" w:hAnsi="宋体" w:cs="宋体" w:hint="eastAsia"/>
                      <w:b/>
                      <w:bCs/>
                      <w:szCs w:val="21"/>
                    </w:rPr>
                    <w:t>人）</w:t>
                  </w:r>
                </w:p>
              </w:tc>
              <w:tc>
                <w:tcPr>
                  <w:tcW w:w="10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shd w:val="clear" w:color="auto" w:fill="000000"/>
                    </w:rPr>
                  </w:pPr>
                  <w:r>
                    <w:rPr>
                      <w:rFonts w:ascii="宋体" w:hAnsi="宋体" w:cs="宋体" w:hint="eastAsia"/>
                      <w:b/>
                      <w:bCs/>
                      <w:szCs w:val="21"/>
                    </w:rPr>
                    <w:t xml:space="preserve">5 </w:t>
                  </w:r>
                </w:p>
              </w:tc>
              <w:tc>
                <w:tcPr>
                  <w:tcW w:w="48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56A51" w:rsidRDefault="00F41EDC">
                  <w:pPr>
                    <w:rPr>
                      <w:rFonts w:ascii="宋体" w:hAnsi="宋体" w:cs="宋体"/>
                      <w:b/>
                      <w:szCs w:val="21"/>
                    </w:rPr>
                  </w:pPr>
                  <w:r>
                    <w:rPr>
                      <w:rFonts w:ascii="宋体" w:hAnsi="宋体" w:cs="宋体" w:hint="eastAsia"/>
                      <w:b/>
                      <w:szCs w:val="21"/>
                    </w:rPr>
                    <w:t>（一）评分内容</w:t>
                  </w:r>
                </w:p>
                <w:p w:rsidR="00256A51" w:rsidRDefault="00F41EDC">
                  <w:pPr>
                    <w:rPr>
                      <w:rFonts w:ascii="宋体" w:hAnsi="宋体" w:cs="宋体"/>
                      <w:spacing w:val="-4"/>
                      <w:szCs w:val="21"/>
                    </w:rPr>
                  </w:pPr>
                  <w:r>
                    <w:rPr>
                      <w:rFonts w:ascii="宋体" w:hAnsi="宋体" w:cs="宋体" w:hint="eastAsia"/>
                      <w:spacing w:val="-4"/>
                      <w:szCs w:val="21"/>
                    </w:rPr>
                    <w:t>投标人拟安排的项目负责人须为自有员工：</w:t>
                  </w:r>
                </w:p>
                <w:p w:rsidR="00256A51" w:rsidRDefault="00F41EDC">
                  <w:pPr>
                    <w:rPr>
                      <w:rFonts w:ascii="宋体" w:hAnsi="宋体" w:cs="宋体"/>
                      <w:b/>
                      <w:szCs w:val="21"/>
                    </w:rPr>
                  </w:pPr>
                  <w:r>
                    <w:rPr>
                      <w:rFonts w:ascii="宋体" w:hAnsi="宋体" w:cs="宋体" w:hint="eastAsia"/>
                      <w:b/>
                      <w:spacing w:val="-4"/>
                      <w:szCs w:val="21"/>
                    </w:rPr>
                    <w:t>项目负责人：</w:t>
                  </w:r>
                </w:p>
                <w:p w:rsidR="00256A51" w:rsidRDefault="00F41EDC">
                  <w:pPr>
                    <w:rPr>
                      <w:rFonts w:ascii="宋体" w:hAnsi="宋体" w:cs="宋体"/>
                      <w:spacing w:val="-4"/>
                      <w:szCs w:val="21"/>
                    </w:rPr>
                  </w:pPr>
                  <w:r>
                    <w:rPr>
                      <w:rFonts w:ascii="宋体" w:hAnsi="宋体" w:cs="宋体" w:hint="eastAsia"/>
                      <w:spacing w:val="-4"/>
                      <w:szCs w:val="21"/>
                    </w:rPr>
                    <w:t>1.</w:t>
                  </w:r>
                  <w:r>
                    <w:rPr>
                      <w:rFonts w:ascii="宋体" w:hAnsi="宋体" w:cs="宋体" w:hint="eastAsia"/>
                      <w:spacing w:val="-4"/>
                      <w:szCs w:val="21"/>
                    </w:rPr>
                    <w:t>具备本科及以上学历，得</w:t>
                  </w:r>
                  <w:r>
                    <w:rPr>
                      <w:rFonts w:ascii="宋体" w:hAnsi="宋体" w:cs="宋体" w:hint="eastAsia"/>
                      <w:spacing w:val="-4"/>
                      <w:szCs w:val="21"/>
                    </w:rPr>
                    <w:t>20</w:t>
                  </w:r>
                  <w:r>
                    <w:rPr>
                      <w:rFonts w:ascii="宋体" w:hAnsi="宋体" w:cs="宋体" w:hint="eastAsia"/>
                      <w:spacing w:val="-4"/>
                      <w:szCs w:val="21"/>
                    </w:rPr>
                    <w:t>分，本小项最高得</w:t>
                  </w:r>
                  <w:r>
                    <w:rPr>
                      <w:rFonts w:ascii="宋体" w:hAnsi="宋体" w:cs="宋体" w:hint="eastAsia"/>
                      <w:spacing w:val="-4"/>
                      <w:szCs w:val="21"/>
                    </w:rPr>
                    <w:t>20</w:t>
                  </w:r>
                  <w:r>
                    <w:rPr>
                      <w:rFonts w:ascii="宋体" w:hAnsi="宋体" w:cs="宋体" w:hint="eastAsia"/>
                      <w:spacing w:val="-4"/>
                      <w:szCs w:val="21"/>
                    </w:rPr>
                    <w:t>分；</w:t>
                  </w:r>
                </w:p>
                <w:p w:rsidR="00256A51" w:rsidRDefault="00F41EDC">
                  <w:pPr>
                    <w:rPr>
                      <w:rFonts w:ascii="宋体" w:hAnsi="宋体" w:cs="宋体"/>
                      <w:spacing w:val="-4"/>
                      <w:szCs w:val="21"/>
                    </w:rPr>
                  </w:pPr>
                  <w:r>
                    <w:rPr>
                      <w:rFonts w:ascii="宋体" w:hAnsi="宋体" w:cs="宋体" w:hint="eastAsia"/>
                      <w:spacing w:val="-4"/>
                      <w:szCs w:val="21"/>
                    </w:rPr>
                    <w:t>2.</w:t>
                  </w:r>
                  <w:r>
                    <w:rPr>
                      <w:rFonts w:ascii="宋体" w:hAnsi="宋体" w:cs="宋体" w:hint="eastAsia"/>
                      <w:spacing w:val="-4"/>
                      <w:szCs w:val="21"/>
                    </w:rPr>
                    <w:t>具有中级及以上职称（</w:t>
                  </w:r>
                  <w:r>
                    <w:rPr>
                      <w:rStyle w:val="afc"/>
                      <w:rFonts w:ascii="宋体" w:hAnsi="宋体" w:cs="宋体" w:hint="eastAsia"/>
                    </w:rPr>
                    <w:t>建筑工程</w:t>
                  </w:r>
                  <w:r>
                    <w:rPr>
                      <w:rStyle w:val="afc"/>
                      <w:rFonts w:ascii="宋体" w:hAnsi="宋体" w:cs="宋体" w:hint="eastAsia"/>
                    </w:rPr>
                    <w:t>/</w:t>
                  </w:r>
                  <w:r>
                    <w:rPr>
                      <w:rStyle w:val="afc"/>
                      <w:rFonts w:ascii="宋体" w:hAnsi="宋体" w:cs="宋体" w:hint="eastAsia"/>
                    </w:rPr>
                    <w:t>市政工程</w:t>
                  </w:r>
                  <w:r>
                    <w:rPr>
                      <w:rFonts w:ascii="宋体" w:hAnsi="宋体" w:cs="宋体" w:hint="eastAsia"/>
                      <w:spacing w:val="-4"/>
                      <w:szCs w:val="21"/>
                    </w:rPr>
                    <w:t>），得</w:t>
                  </w:r>
                  <w:r>
                    <w:rPr>
                      <w:rFonts w:ascii="宋体" w:hAnsi="宋体" w:cs="宋体" w:hint="eastAsia"/>
                      <w:spacing w:val="-4"/>
                      <w:szCs w:val="21"/>
                    </w:rPr>
                    <w:t>30</w:t>
                  </w:r>
                  <w:r>
                    <w:rPr>
                      <w:rFonts w:ascii="宋体" w:hAnsi="宋体" w:cs="宋体" w:hint="eastAsia"/>
                      <w:spacing w:val="-4"/>
                      <w:szCs w:val="21"/>
                    </w:rPr>
                    <w:t>分，本小项最高得</w:t>
                  </w:r>
                  <w:r>
                    <w:rPr>
                      <w:rFonts w:ascii="宋体" w:hAnsi="宋体" w:cs="宋体" w:hint="eastAsia"/>
                      <w:spacing w:val="-4"/>
                      <w:szCs w:val="21"/>
                    </w:rPr>
                    <w:t>30</w:t>
                  </w:r>
                  <w:r>
                    <w:rPr>
                      <w:rFonts w:ascii="宋体" w:hAnsi="宋体" w:cs="宋体" w:hint="eastAsia"/>
                      <w:spacing w:val="-4"/>
                      <w:szCs w:val="21"/>
                    </w:rPr>
                    <w:t>分；</w:t>
                  </w:r>
                </w:p>
                <w:p w:rsidR="00256A51" w:rsidRDefault="00F41EDC">
                  <w:pPr>
                    <w:rPr>
                      <w:rFonts w:ascii="宋体" w:hAnsi="宋体" w:cs="宋体"/>
                      <w:spacing w:val="-4"/>
                      <w:szCs w:val="21"/>
                    </w:rPr>
                  </w:pPr>
                  <w:r>
                    <w:rPr>
                      <w:rFonts w:ascii="宋体" w:hAnsi="宋体" w:cs="宋体" w:hint="eastAsia"/>
                      <w:spacing w:val="-4"/>
                      <w:szCs w:val="21"/>
                    </w:rPr>
                    <w:t>3.</w:t>
                  </w:r>
                  <w:r>
                    <w:rPr>
                      <w:rFonts w:ascii="宋体" w:hAnsi="宋体" w:cs="宋体" w:hint="eastAsia"/>
                      <w:spacing w:val="-4"/>
                      <w:szCs w:val="21"/>
                    </w:rPr>
                    <w:t>具有</w:t>
                  </w:r>
                  <w:r>
                    <w:rPr>
                      <w:rFonts w:ascii="宋体" w:hAnsi="宋体" w:cs="宋体" w:hint="eastAsia"/>
                      <w:spacing w:val="-4"/>
                      <w:szCs w:val="21"/>
                    </w:rPr>
                    <w:t>3</w:t>
                  </w:r>
                  <w:r>
                    <w:rPr>
                      <w:rFonts w:ascii="宋体" w:hAnsi="宋体" w:cs="宋体" w:hint="eastAsia"/>
                      <w:spacing w:val="-4"/>
                      <w:szCs w:val="21"/>
                    </w:rPr>
                    <w:t>年（或以上）同类项目相关经验（废水站拆除处置）的，每提供一个得</w:t>
                  </w:r>
                  <w:r>
                    <w:rPr>
                      <w:rFonts w:ascii="宋体" w:hAnsi="宋体" w:cs="宋体" w:hint="eastAsia"/>
                      <w:spacing w:val="-4"/>
                      <w:szCs w:val="21"/>
                    </w:rPr>
                    <w:t>10</w:t>
                  </w:r>
                  <w:r>
                    <w:rPr>
                      <w:rFonts w:ascii="宋体" w:hAnsi="宋体" w:cs="宋体" w:hint="eastAsia"/>
                      <w:spacing w:val="-4"/>
                      <w:szCs w:val="21"/>
                    </w:rPr>
                    <w:t>分，本小项最高得</w:t>
                  </w:r>
                  <w:r>
                    <w:rPr>
                      <w:rFonts w:ascii="宋体" w:hAnsi="宋体" w:cs="宋体" w:hint="eastAsia"/>
                      <w:spacing w:val="-4"/>
                      <w:szCs w:val="21"/>
                    </w:rPr>
                    <w:t>50</w:t>
                  </w:r>
                  <w:r>
                    <w:rPr>
                      <w:rFonts w:ascii="宋体" w:hAnsi="宋体" w:cs="宋体" w:hint="eastAsia"/>
                      <w:spacing w:val="-4"/>
                      <w:szCs w:val="21"/>
                    </w:rPr>
                    <w:t>分。</w:t>
                  </w:r>
                </w:p>
                <w:p w:rsidR="00256A51" w:rsidRDefault="00F41EDC">
                  <w:pPr>
                    <w:rPr>
                      <w:rFonts w:ascii="宋体" w:hAnsi="宋体" w:cs="宋体"/>
                      <w:b/>
                      <w:szCs w:val="21"/>
                    </w:rPr>
                  </w:pPr>
                  <w:r>
                    <w:rPr>
                      <w:rFonts w:ascii="宋体" w:hAnsi="宋体" w:cs="宋体" w:hint="eastAsia"/>
                      <w:b/>
                      <w:szCs w:val="21"/>
                    </w:rPr>
                    <w:t>（二）评分依据</w:t>
                  </w:r>
                </w:p>
                <w:p w:rsidR="00256A51" w:rsidRDefault="00F41EDC">
                  <w:pPr>
                    <w:rPr>
                      <w:rFonts w:ascii="宋体" w:hAnsi="宋体" w:cs="宋体"/>
                      <w:szCs w:val="21"/>
                    </w:rPr>
                  </w:pPr>
                  <w:r>
                    <w:rPr>
                      <w:rFonts w:ascii="宋体" w:hAnsi="宋体" w:cs="宋体" w:hint="eastAsia"/>
                      <w:szCs w:val="21"/>
                    </w:rPr>
                    <w:t>1.</w:t>
                  </w:r>
                  <w:r>
                    <w:rPr>
                      <w:rFonts w:ascii="宋体" w:hAnsi="宋体" w:cs="宋体" w:hint="eastAsia"/>
                      <w:szCs w:val="21"/>
                    </w:rPr>
                    <w:t>涉及学历证书，要求提供毕业证书扫描件以及中国高等教育学生信息网（学信网）</w:t>
                  </w:r>
                  <w:r>
                    <w:rPr>
                      <w:rFonts w:ascii="宋体" w:hAnsi="宋体" w:cs="宋体" w:hint="eastAsia"/>
                      <w:szCs w:val="21"/>
                    </w:rPr>
                    <w:t>www.chsi.com.cn</w:t>
                  </w:r>
                  <w:r>
                    <w:rPr>
                      <w:rFonts w:ascii="宋体" w:hAnsi="宋体" w:cs="宋体" w:hint="eastAsia"/>
                      <w:szCs w:val="21"/>
                    </w:rPr>
                    <w:t>的查询截图；</w:t>
                  </w:r>
                </w:p>
                <w:p w:rsidR="00256A51" w:rsidRDefault="00F41EDC">
                  <w:pPr>
                    <w:spacing w:line="288" w:lineRule="auto"/>
                    <w:rPr>
                      <w:rFonts w:ascii="宋体" w:hAnsi="宋体" w:cs="宋体"/>
                    </w:rPr>
                  </w:pPr>
                  <w:r>
                    <w:rPr>
                      <w:rFonts w:ascii="宋体" w:hAnsi="宋体" w:cs="宋体" w:hint="eastAsia"/>
                    </w:rPr>
                    <w:t>2.</w:t>
                  </w:r>
                  <w:r>
                    <w:rPr>
                      <w:rFonts w:ascii="宋体" w:hAnsi="宋体" w:cs="宋体"/>
                    </w:rPr>
                    <w:t>涉及工作</w:t>
                  </w:r>
                  <w:r>
                    <w:rPr>
                      <w:rFonts w:ascii="宋体" w:hAnsi="宋体" w:cs="宋体" w:hint="eastAsia"/>
                    </w:rPr>
                    <w:t>年限</w:t>
                  </w:r>
                  <w:r>
                    <w:rPr>
                      <w:rFonts w:ascii="宋体" w:hAnsi="宋体" w:cs="宋体"/>
                    </w:rPr>
                    <w:t>的，提供相关项目合同扫描件（合同内容包含但不限于合同甲乙双方名称、服务项目名称、涉及经验的服务内容、服务期限、签订合同时间、甲乙双方公章等关键信息），通过合同信息无法判断是否得分的，还需同时提供合同相对方出具并加盖公章（或业务章）的证明文件；</w:t>
                  </w:r>
                </w:p>
                <w:p w:rsidR="00256A51" w:rsidRDefault="00F41EDC">
                  <w:pPr>
                    <w:rPr>
                      <w:rFonts w:ascii="宋体" w:hAnsi="宋体" w:cs="宋体"/>
                      <w:szCs w:val="21"/>
                    </w:rPr>
                  </w:pPr>
                  <w:r>
                    <w:rPr>
                      <w:rFonts w:ascii="宋体" w:hAnsi="宋体" w:cs="宋体" w:hint="eastAsia"/>
                      <w:szCs w:val="21"/>
                    </w:rPr>
                    <w:t>3.</w:t>
                  </w:r>
                  <w:r>
                    <w:rPr>
                      <w:rFonts w:ascii="宋体" w:hAnsi="宋体" w:cs="宋体" w:hint="eastAsia"/>
                      <w:szCs w:val="21"/>
                    </w:rPr>
                    <w:t>涉及职称证书的，需提供有效职称证书的扫描件；</w:t>
                  </w:r>
                </w:p>
                <w:p w:rsidR="00256A51" w:rsidRDefault="00F41EDC">
                  <w:pPr>
                    <w:rPr>
                      <w:rFonts w:ascii="宋体" w:hAnsi="宋体" w:cs="宋体"/>
                      <w:szCs w:val="21"/>
                    </w:rPr>
                  </w:pPr>
                  <w:r>
                    <w:rPr>
                      <w:rFonts w:ascii="宋体" w:hAnsi="宋体" w:cs="宋体" w:hint="eastAsia"/>
                      <w:szCs w:val="21"/>
                    </w:rPr>
                    <w:t>4.</w:t>
                  </w:r>
                  <w:r>
                    <w:rPr>
                      <w:rFonts w:ascii="宋体" w:hAnsi="宋体" w:cs="宋体" w:hint="eastAsia"/>
                      <w:szCs w:val="21"/>
                    </w:rPr>
                    <w:t>涉及业绩经验的，需提供合同关键页（须包含服务内容、服务期限、项目负责人姓名等关键内容），原件备查；</w:t>
                  </w:r>
                </w:p>
                <w:p w:rsidR="00256A51" w:rsidRDefault="00F41EDC">
                  <w:pPr>
                    <w:rPr>
                      <w:rFonts w:ascii="宋体" w:hAnsi="宋体" w:cs="宋体"/>
                      <w:szCs w:val="21"/>
                    </w:rPr>
                  </w:pPr>
                  <w:r>
                    <w:rPr>
                      <w:rFonts w:ascii="宋体" w:hAnsi="宋体" w:cs="宋体" w:hint="eastAsia"/>
                      <w:szCs w:val="21"/>
                    </w:rPr>
                    <w:t>5.</w:t>
                  </w:r>
                  <w:r>
                    <w:rPr>
                      <w:rFonts w:ascii="宋体" w:hAnsi="宋体" w:cs="宋体" w:hint="eastAsia"/>
                      <w:szCs w:val="21"/>
                    </w:rPr>
                    <w:t>提供相关人员开标日当月（或前一个月）在本单位缴纳且载有社保部门（或税务部门）公章（或业务章）的社保缴交证明材料（如开标日当月或前一个月的社保材料因社保部门（或税务部门）原因暂时无法取得，则可以往前顺延一个月）；成立时间不满</w:t>
                  </w:r>
                  <w:r>
                    <w:rPr>
                      <w:rFonts w:ascii="宋体" w:hAnsi="宋体" w:cs="宋体" w:hint="eastAsia"/>
                      <w:szCs w:val="21"/>
                    </w:rPr>
                    <w:t>1</w:t>
                  </w:r>
                  <w:r>
                    <w:rPr>
                      <w:rFonts w:ascii="宋体" w:hAnsi="宋体" w:cs="宋体" w:hint="eastAsia"/>
                      <w:szCs w:val="21"/>
                    </w:rPr>
                    <w:t>个月的投标人需提供成立时间相关说明材料，并提供承诺函（格式自拟）承诺人员为投标人自有员工；</w:t>
                  </w:r>
                </w:p>
                <w:p w:rsidR="00256A51" w:rsidRDefault="00F41EDC">
                  <w:pPr>
                    <w:rPr>
                      <w:rFonts w:ascii="宋体" w:hAnsi="宋体" w:cs="宋体"/>
                      <w:szCs w:val="21"/>
                    </w:rPr>
                  </w:pPr>
                  <w:r>
                    <w:rPr>
                      <w:rFonts w:ascii="宋体" w:hAnsi="宋体" w:cs="宋体" w:hint="eastAsia"/>
                      <w:szCs w:val="21"/>
                    </w:rPr>
                    <w:lastRenderedPageBreak/>
                    <w:t>6.</w:t>
                  </w:r>
                  <w:r>
                    <w:rPr>
                      <w:rFonts w:ascii="宋体" w:hAnsi="宋体" w:cs="宋体" w:hint="eastAsia"/>
                      <w:szCs w:val="21"/>
                    </w:rPr>
                    <w:t>未按要求提供相关证明材料（或相关证明材料无法判断是否符合评分要求）的不得分，原件备查</w:t>
                  </w:r>
                  <w:r>
                    <w:rPr>
                      <w:rFonts w:ascii="宋体" w:hAnsi="宋体" w:cs="宋体" w:hint="eastAsia"/>
                      <w:szCs w:val="21"/>
                    </w:rPr>
                    <w:t>。</w:t>
                  </w:r>
                </w:p>
              </w:tc>
            </w:tr>
            <w:tr w:rsidR="000B5F95">
              <w:trPr>
                <w:trHeight w:val="1"/>
                <w:jc w:val="center"/>
              </w:trPr>
              <w:tc>
                <w:tcPr>
                  <w:tcW w:w="718" w:type="dxa"/>
                  <w:vMerge/>
                  <w:tcBorders>
                    <w:left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szCs w:val="21"/>
                    </w:rPr>
                  </w:pPr>
                </w:p>
              </w:tc>
              <w:tc>
                <w:tcPr>
                  <w:tcW w:w="84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3</w:t>
                  </w:r>
                </w:p>
              </w:tc>
              <w:tc>
                <w:tcPr>
                  <w:tcW w:w="135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拟安排的项目主要团队成员情况</w:t>
                  </w:r>
                </w:p>
              </w:tc>
              <w:tc>
                <w:tcPr>
                  <w:tcW w:w="10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shd w:val="clear" w:color="auto" w:fill="000000"/>
                    </w:rPr>
                  </w:pPr>
                  <w:r>
                    <w:rPr>
                      <w:rFonts w:ascii="宋体" w:hAnsi="宋体" w:cs="宋体" w:hint="eastAsia"/>
                      <w:b/>
                      <w:bCs/>
                      <w:szCs w:val="21"/>
                    </w:rPr>
                    <w:t>5</w:t>
                  </w:r>
                </w:p>
              </w:tc>
              <w:tc>
                <w:tcPr>
                  <w:tcW w:w="48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56A51" w:rsidRDefault="00F41EDC">
                  <w:pPr>
                    <w:rPr>
                      <w:rFonts w:ascii="宋体" w:hAnsi="宋体" w:cs="宋体"/>
                      <w:spacing w:val="-4"/>
                      <w:szCs w:val="21"/>
                    </w:rPr>
                  </w:pPr>
                  <w:r>
                    <w:rPr>
                      <w:rFonts w:ascii="宋体" w:hAnsi="宋体" w:cs="宋体" w:hint="eastAsia"/>
                      <w:b/>
                      <w:szCs w:val="21"/>
                    </w:rPr>
                    <w:t>（一）评分内容</w:t>
                  </w:r>
                </w:p>
                <w:p w:rsidR="00256A51" w:rsidRDefault="00F41EDC">
                  <w:pPr>
                    <w:rPr>
                      <w:rFonts w:ascii="宋体" w:hAnsi="宋体" w:cs="宋体"/>
                      <w:spacing w:val="-4"/>
                      <w:szCs w:val="21"/>
                    </w:rPr>
                  </w:pPr>
                  <w:r>
                    <w:rPr>
                      <w:rFonts w:ascii="宋体" w:hAnsi="宋体" w:cs="宋体" w:hint="eastAsia"/>
                      <w:spacing w:val="-4"/>
                      <w:szCs w:val="21"/>
                    </w:rPr>
                    <w:t>1.</w:t>
                  </w:r>
                  <w:r>
                    <w:rPr>
                      <w:rFonts w:ascii="宋体" w:hAnsi="宋体" w:cs="宋体" w:hint="eastAsia"/>
                      <w:spacing w:val="-4"/>
                      <w:szCs w:val="21"/>
                    </w:rPr>
                    <w:t>项目团队配备成员至少</w:t>
                  </w:r>
                  <w:r>
                    <w:rPr>
                      <w:rFonts w:ascii="宋体" w:hAnsi="宋体" w:cs="宋体" w:hint="eastAsia"/>
                      <w:spacing w:val="-4"/>
                      <w:szCs w:val="21"/>
                    </w:rPr>
                    <w:t>5</w:t>
                  </w:r>
                  <w:r>
                    <w:rPr>
                      <w:rFonts w:ascii="宋体" w:hAnsi="宋体" w:cs="宋体" w:hint="eastAsia"/>
                      <w:spacing w:val="-4"/>
                      <w:szCs w:val="21"/>
                    </w:rPr>
                    <w:t>人（包含</w:t>
                  </w:r>
                  <w:r>
                    <w:rPr>
                      <w:rFonts w:ascii="宋体" w:hAnsi="宋体" w:cs="宋体" w:hint="eastAsia"/>
                      <w:spacing w:val="-4"/>
                      <w:szCs w:val="21"/>
                    </w:rPr>
                    <w:t>5</w:t>
                  </w:r>
                  <w:r>
                    <w:rPr>
                      <w:rFonts w:ascii="宋体" w:hAnsi="宋体" w:cs="宋体" w:hint="eastAsia"/>
                      <w:spacing w:val="-4"/>
                      <w:szCs w:val="21"/>
                    </w:rPr>
                    <w:t>人），得</w:t>
                  </w:r>
                  <w:r>
                    <w:rPr>
                      <w:rFonts w:ascii="宋体" w:hAnsi="宋体" w:cs="宋体" w:hint="eastAsia"/>
                      <w:spacing w:val="-4"/>
                      <w:szCs w:val="21"/>
                    </w:rPr>
                    <w:t>20</w:t>
                  </w:r>
                  <w:r>
                    <w:rPr>
                      <w:rFonts w:ascii="宋体" w:hAnsi="宋体" w:cs="宋体" w:hint="eastAsia"/>
                      <w:spacing w:val="-4"/>
                      <w:szCs w:val="21"/>
                    </w:rPr>
                    <w:t>分。</w:t>
                  </w:r>
                </w:p>
                <w:p w:rsidR="00256A51" w:rsidRDefault="00F41EDC">
                  <w:pPr>
                    <w:rPr>
                      <w:rFonts w:ascii="宋体" w:hAnsi="宋体" w:cs="宋体"/>
                      <w:spacing w:val="-4"/>
                      <w:szCs w:val="21"/>
                    </w:rPr>
                  </w:pPr>
                  <w:r>
                    <w:rPr>
                      <w:rFonts w:ascii="宋体" w:hAnsi="宋体" w:cs="宋体" w:hint="eastAsia"/>
                      <w:szCs w:val="21"/>
                    </w:rPr>
                    <w:t>2.</w:t>
                  </w:r>
                  <w:r>
                    <w:rPr>
                      <w:rFonts w:ascii="宋体" w:hAnsi="宋体" w:cs="宋体" w:hint="eastAsia"/>
                      <w:szCs w:val="21"/>
                    </w:rPr>
                    <w:t>团队成员中配备有</w:t>
                  </w:r>
                  <w:bookmarkStart w:id="1" w:name="OLE_LINK7"/>
                  <w:r>
                    <w:rPr>
                      <w:rFonts w:ascii="宋体" w:hAnsi="宋体" w:cs="宋体" w:hint="eastAsia"/>
                      <w:szCs w:val="21"/>
                    </w:rPr>
                    <w:t>安全负责人</w:t>
                  </w:r>
                  <w:bookmarkEnd w:id="1"/>
                  <w:r>
                    <w:rPr>
                      <w:rFonts w:ascii="宋体" w:hAnsi="宋体" w:cs="宋体" w:hint="eastAsia"/>
                      <w:szCs w:val="21"/>
                    </w:rPr>
                    <w:t>1</w:t>
                  </w:r>
                  <w:r>
                    <w:rPr>
                      <w:rFonts w:ascii="宋体" w:hAnsi="宋体" w:cs="宋体" w:hint="eastAsia"/>
                      <w:szCs w:val="21"/>
                    </w:rPr>
                    <w:t>名，且具有</w:t>
                  </w:r>
                  <w:r>
                    <w:rPr>
                      <w:rFonts w:ascii="宋体" w:hAnsi="宋体" w:cs="宋体" w:hint="eastAsia"/>
                      <w:spacing w:val="-4"/>
                      <w:szCs w:val="21"/>
                    </w:rPr>
                    <w:t>本科及以上学历，得</w:t>
                  </w:r>
                  <w:r>
                    <w:rPr>
                      <w:rFonts w:ascii="宋体" w:hAnsi="宋体" w:cs="宋体" w:hint="eastAsia"/>
                      <w:spacing w:val="-4"/>
                      <w:szCs w:val="21"/>
                    </w:rPr>
                    <w:t>10</w:t>
                  </w:r>
                  <w:r>
                    <w:rPr>
                      <w:rFonts w:ascii="宋体" w:hAnsi="宋体" w:cs="宋体" w:hint="eastAsia"/>
                      <w:spacing w:val="-4"/>
                      <w:szCs w:val="21"/>
                    </w:rPr>
                    <w:t>分；</w:t>
                  </w:r>
                  <w:r>
                    <w:rPr>
                      <w:rFonts w:ascii="宋体" w:hAnsi="宋体" w:cs="宋体" w:hint="eastAsia"/>
                      <w:szCs w:val="21"/>
                    </w:rPr>
                    <w:t>安全负责人</w:t>
                  </w:r>
                  <w:r>
                    <w:rPr>
                      <w:rFonts w:ascii="宋体" w:hAnsi="宋体" w:cs="宋体" w:hint="eastAsia"/>
                      <w:spacing w:val="-4"/>
                      <w:szCs w:val="21"/>
                    </w:rPr>
                    <w:t>具有同类项目相关经验（废水站拆除处置）的，得</w:t>
                  </w:r>
                  <w:r>
                    <w:rPr>
                      <w:rFonts w:ascii="宋体" w:hAnsi="宋体" w:cs="宋体" w:hint="eastAsia"/>
                      <w:spacing w:val="-4"/>
                      <w:szCs w:val="21"/>
                    </w:rPr>
                    <w:t>20</w:t>
                  </w:r>
                  <w:r>
                    <w:rPr>
                      <w:rFonts w:ascii="宋体" w:hAnsi="宋体" w:cs="宋体" w:hint="eastAsia"/>
                      <w:spacing w:val="-4"/>
                      <w:szCs w:val="21"/>
                    </w:rPr>
                    <w:t>分。本项最高得</w:t>
                  </w:r>
                  <w:r>
                    <w:rPr>
                      <w:rFonts w:ascii="宋体" w:hAnsi="宋体" w:cs="宋体" w:hint="eastAsia"/>
                      <w:spacing w:val="-4"/>
                      <w:szCs w:val="21"/>
                    </w:rPr>
                    <w:t>30</w:t>
                  </w:r>
                  <w:r>
                    <w:rPr>
                      <w:rFonts w:ascii="宋体" w:hAnsi="宋体" w:cs="宋体" w:hint="eastAsia"/>
                      <w:spacing w:val="-4"/>
                      <w:szCs w:val="21"/>
                    </w:rPr>
                    <w:t>分。</w:t>
                  </w:r>
                </w:p>
                <w:p w:rsidR="00256A51" w:rsidRDefault="00F41EDC">
                  <w:pPr>
                    <w:rPr>
                      <w:rFonts w:ascii="宋体" w:hAnsi="宋体" w:cs="宋体"/>
                      <w:spacing w:val="-4"/>
                      <w:szCs w:val="21"/>
                    </w:rPr>
                  </w:pPr>
                  <w:r>
                    <w:rPr>
                      <w:rFonts w:ascii="宋体" w:hAnsi="宋体" w:cs="宋体" w:hint="eastAsia"/>
                      <w:spacing w:val="-4"/>
                      <w:szCs w:val="21"/>
                    </w:rPr>
                    <w:t>3.</w:t>
                  </w:r>
                  <w:r>
                    <w:rPr>
                      <w:rFonts w:ascii="宋体" w:hAnsi="宋体" w:cs="宋体" w:hint="eastAsia"/>
                      <w:spacing w:val="-4"/>
                      <w:szCs w:val="21"/>
                    </w:rPr>
                    <w:t>团队中具有有限空间现场作业人员专项考试合格证的，每提供一个具有上述证明的人员得</w:t>
                  </w:r>
                  <w:r>
                    <w:rPr>
                      <w:rFonts w:ascii="宋体" w:hAnsi="宋体" w:cs="宋体" w:hint="eastAsia"/>
                      <w:spacing w:val="-4"/>
                      <w:szCs w:val="21"/>
                    </w:rPr>
                    <w:t>10</w:t>
                  </w:r>
                  <w:r>
                    <w:rPr>
                      <w:rFonts w:ascii="宋体" w:hAnsi="宋体" w:cs="宋体" w:hint="eastAsia"/>
                      <w:spacing w:val="-4"/>
                      <w:szCs w:val="21"/>
                    </w:rPr>
                    <w:t>分，最高得</w:t>
                  </w:r>
                  <w:r>
                    <w:rPr>
                      <w:rFonts w:ascii="宋体" w:hAnsi="宋体" w:cs="宋体" w:hint="eastAsia"/>
                      <w:spacing w:val="-4"/>
                      <w:szCs w:val="21"/>
                    </w:rPr>
                    <w:t>50</w:t>
                  </w:r>
                  <w:r>
                    <w:rPr>
                      <w:rFonts w:ascii="宋体" w:hAnsi="宋体" w:cs="宋体" w:hint="eastAsia"/>
                      <w:spacing w:val="-4"/>
                      <w:szCs w:val="21"/>
                    </w:rPr>
                    <w:t>分。</w:t>
                  </w:r>
                </w:p>
                <w:p w:rsidR="00256A51" w:rsidRDefault="00F41EDC">
                  <w:pPr>
                    <w:rPr>
                      <w:rFonts w:ascii="宋体" w:hAnsi="宋体" w:cs="宋体"/>
                      <w:b/>
                      <w:szCs w:val="21"/>
                    </w:rPr>
                  </w:pPr>
                  <w:r>
                    <w:rPr>
                      <w:rFonts w:ascii="宋体" w:hAnsi="宋体" w:cs="宋体" w:hint="eastAsia"/>
                      <w:b/>
                      <w:szCs w:val="21"/>
                    </w:rPr>
                    <w:t>（二）评分依据</w:t>
                  </w:r>
                </w:p>
                <w:p w:rsidR="00256A51" w:rsidRDefault="00F41EDC">
                  <w:pPr>
                    <w:rPr>
                      <w:rFonts w:ascii="宋体" w:hAnsi="宋体" w:cs="宋体"/>
                      <w:szCs w:val="21"/>
                    </w:rPr>
                  </w:pPr>
                  <w:r>
                    <w:rPr>
                      <w:rFonts w:ascii="宋体" w:hAnsi="宋体" w:cs="宋体" w:hint="eastAsia"/>
                      <w:szCs w:val="21"/>
                    </w:rPr>
                    <w:t>1.</w:t>
                  </w:r>
                  <w:r>
                    <w:rPr>
                      <w:rFonts w:ascii="宋体" w:hAnsi="宋体" w:cs="宋体" w:hint="eastAsia"/>
                      <w:szCs w:val="21"/>
                    </w:rPr>
                    <w:t>涉及学历证书，要求提供毕业证书扫描件以及中国高等教育学生信息网（学信网）</w:t>
                  </w:r>
                  <w:r>
                    <w:rPr>
                      <w:rFonts w:ascii="宋体" w:hAnsi="宋体" w:cs="宋体" w:hint="eastAsia"/>
                      <w:szCs w:val="21"/>
                    </w:rPr>
                    <w:t>www.chsi.com.cn</w:t>
                  </w:r>
                  <w:r>
                    <w:rPr>
                      <w:rFonts w:ascii="宋体" w:hAnsi="宋体" w:cs="宋体" w:hint="eastAsia"/>
                      <w:szCs w:val="21"/>
                    </w:rPr>
                    <w:t>的查询截图。</w:t>
                  </w:r>
                </w:p>
                <w:p w:rsidR="00256A51" w:rsidRDefault="00F41EDC">
                  <w:pPr>
                    <w:rPr>
                      <w:rFonts w:ascii="宋体" w:hAnsi="宋体" w:cs="宋体"/>
                      <w:szCs w:val="21"/>
                    </w:rPr>
                  </w:pPr>
                  <w:r>
                    <w:rPr>
                      <w:rFonts w:ascii="宋体" w:hAnsi="宋体" w:cs="宋体" w:hint="eastAsia"/>
                      <w:szCs w:val="21"/>
                    </w:rPr>
                    <w:t>2.</w:t>
                  </w:r>
                  <w:r>
                    <w:rPr>
                      <w:rFonts w:ascii="宋体" w:hAnsi="宋体" w:cs="宋体" w:hint="eastAsia"/>
                      <w:szCs w:val="21"/>
                    </w:rPr>
                    <w:t>涉及工作年限的，提供相关项目合同扫描件（合同内容包含但不限于合同甲乙双方名称、服务项目名称、涉及经验的服务内容、服务期限、签订合同时间、甲乙双方公章等关键信息），通过合同信息无法判断是否得分的，还需同时提供合同相对方出具并加盖公章（或业务章）的证明文件；</w:t>
                  </w:r>
                </w:p>
                <w:p w:rsidR="00256A51" w:rsidRDefault="00F41EDC">
                  <w:pPr>
                    <w:rPr>
                      <w:rFonts w:ascii="宋体" w:hAnsi="宋体" w:cs="宋体"/>
                      <w:szCs w:val="21"/>
                    </w:rPr>
                  </w:pPr>
                  <w:r>
                    <w:rPr>
                      <w:rFonts w:ascii="宋体" w:hAnsi="宋体" w:cs="宋体" w:hint="eastAsia"/>
                      <w:szCs w:val="21"/>
                    </w:rPr>
                    <w:t>3.</w:t>
                  </w:r>
                  <w:r>
                    <w:rPr>
                      <w:rFonts w:ascii="宋体" w:hAnsi="宋体" w:cs="宋体" w:hint="eastAsia"/>
                      <w:szCs w:val="21"/>
                    </w:rPr>
                    <w:t>涉及业绩经验的，需提供合同关键页（须包含服务内容、服务期限等关键内容），原件备查；</w:t>
                  </w:r>
                </w:p>
                <w:p w:rsidR="00256A51" w:rsidRDefault="00F41EDC">
                  <w:pPr>
                    <w:pStyle w:val="a4"/>
                    <w:spacing w:line="240" w:lineRule="auto"/>
                    <w:rPr>
                      <w:rFonts w:ascii="宋体" w:hAnsi="宋体" w:cs="宋体"/>
                      <w:b w:val="0"/>
                      <w:bCs w:val="0"/>
                      <w:sz w:val="21"/>
                      <w:szCs w:val="21"/>
                    </w:rPr>
                  </w:pPr>
                  <w:r>
                    <w:rPr>
                      <w:rFonts w:ascii="宋体" w:hAnsi="宋体" w:cs="宋体" w:hint="eastAsia"/>
                      <w:b w:val="0"/>
                      <w:bCs w:val="0"/>
                      <w:sz w:val="21"/>
                      <w:szCs w:val="21"/>
                    </w:rPr>
                    <w:t>4.</w:t>
                  </w:r>
                  <w:r>
                    <w:rPr>
                      <w:rFonts w:ascii="宋体" w:hAnsi="宋体" w:cs="宋体" w:hint="eastAsia"/>
                      <w:b w:val="0"/>
                      <w:bCs w:val="0"/>
                      <w:sz w:val="21"/>
                      <w:szCs w:val="21"/>
                    </w:rPr>
                    <w:t>涉及人员证书的，需提供相关证书的扫描件；</w:t>
                  </w:r>
                </w:p>
                <w:p w:rsidR="00256A51" w:rsidRDefault="00F41EDC">
                  <w:pPr>
                    <w:rPr>
                      <w:rFonts w:ascii="宋体" w:hAnsi="宋体" w:cs="宋体"/>
                      <w:szCs w:val="21"/>
                    </w:rPr>
                  </w:pPr>
                  <w:r>
                    <w:rPr>
                      <w:rFonts w:ascii="宋体" w:hAnsi="宋体" w:cs="宋体" w:hint="eastAsia"/>
                      <w:szCs w:val="21"/>
                    </w:rPr>
                    <w:t>5.</w:t>
                  </w:r>
                  <w:r>
                    <w:rPr>
                      <w:rFonts w:ascii="宋体" w:hAnsi="宋体" w:cs="宋体" w:hint="eastAsia"/>
                      <w:szCs w:val="21"/>
                    </w:rPr>
                    <w:t>提供相关人员开标日当月（或前一个月）在本单位缴纳且载有社保部门（或税务部门）公章（或业务章）的社保缴交证明</w:t>
                  </w:r>
                  <w:r>
                    <w:rPr>
                      <w:rFonts w:ascii="宋体" w:hAnsi="宋体" w:cs="宋体" w:hint="eastAsia"/>
                      <w:szCs w:val="21"/>
                    </w:rPr>
                    <w:t>材料（如开标日当月或前一个月的社保材料因社保部门（或税务部门）原因暂时无法取得，则可以往前顺延一个月）；成立时间不满</w:t>
                  </w:r>
                  <w:r>
                    <w:rPr>
                      <w:rFonts w:ascii="宋体" w:hAnsi="宋体" w:cs="宋体" w:hint="eastAsia"/>
                      <w:szCs w:val="21"/>
                    </w:rPr>
                    <w:t>1</w:t>
                  </w:r>
                  <w:r>
                    <w:rPr>
                      <w:rFonts w:ascii="宋体" w:hAnsi="宋体" w:cs="宋体" w:hint="eastAsia"/>
                      <w:szCs w:val="21"/>
                    </w:rPr>
                    <w:t>个月的投标人需提供成立时间相关说明材料，并提供承诺函（格式自拟）承诺人员为投标人自有员工；</w:t>
                  </w:r>
                </w:p>
                <w:p w:rsidR="00256A51" w:rsidRDefault="00F41EDC">
                  <w:pPr>
                    <w:rPr>
                      <w:rFonts w:ascii="宋体" w:hAnsi="宋体" w:cs="宋体"/>
                      <w:szCs w:val="21"/>
                    </w:rPr>
                  </w:pPr>
                  <w:r>
                    <w:rPr>
                      <w:rFonts w:ascii="宋体" w:hAnsi="宋体" w:cs="宋体" w:hint="eastAsia"/>
                      <w:szCs w:val="21"/>
                    </w:rPr>
                    <w:t>5.</w:t>
                  </w:r>
                  <w:r>
                    <w:rPr>
                      <w:rFonts w:ascii="宋体" w:hAnsi="宋体" w:cs="宋体" w:hint="eastAsia"/>
                      <w:szCs w:val="21"/>
                    </w:rPr>
                    <w:t>未按要求提供相关证明材料（或相关证明材料无法判断是否符合评分要求）的不得分，原件备查。</w:t>
                  </w:r>
                </w:p>
              </w:tc>
            </w:tr>
            <w:tr w:rsidR="000B5F95">
              <w:trPr>
                <w:trHeight w:val="1"/>
                <w:jc w:val="center"/>
              </w:trPr>
              <w:tc>
                <w:tcPr>
                  <w:tcW w:w="718" w:type="dxa"/>
                  <w:vMerge/>
                  <w:tcBorders>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szCs w:val="21"/>
                    </w:rPr>
                  </w:pPr>
                </w:p>
              </w:tc>
              <w:tc>
                <w:tcPr>
                  <w:tcW w:w="84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4</w:t>
                  </w:r>
                </w:p>
              </w:tc>
              <w:tc>
                <w:tcPr>
                  <w:tcW w:w="135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资质实力</w:t>
                  </w:r>
                </w:p>
              </w:tc>
              <w:tc>
                <w:tcPr>
                  <w:tcW w:w="10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shd w:val="clear" w:color="auto" w:fill="000000"/>
                    </w:rPr>
                  </w:pPr>
                  <w:r>
                    <w:rPr>
                      <w:rFonts w:ascii="宋体" w:hAnsi="宋体" w:cs="宋体" w:hint="eastAsia"/>
                      <w:b/>
                      <w:bCs/>
                      <w:szCs w:val="21"/>
                    </w:rPr>
                    <w:t>5</w:t>
                  </w:r>
                </w:p>
              </w:tc>
              <w:tc>
                <w:tcPr>
                  <w:tcW w:w="48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56A51" w:rsidRDefault="00F41EDC">
                  <w:pPr>
                    <w:wordWrap w:val="0"/>
                    <w:rPr>
                      <w:rFonts w:ascii="宋体" w:hAnsi="宋体" w:cs="宋体"/>
                      <w:b/>
                      <w:bCs/>
                      <w:szCs w:val="21"/>
                    </w:rPr>
                  </w:pPr>
                  <w:r>
                    <w:rPr>
                      <w:rFonts w:ascii="宋体" w:hAnsi="宋体" w:cs="宋体" w:hint="eastAsia"/>
                      <w:b/>
                      <w:bCs/>
                      <w:szCs w:val="21"/>
                    </w:rPr>
                    <w:t>（一）评审内容：</w:t>
                  </w:r>
                </w:p>
                <w:p w:rsidR="00256A51" w:rsidRDefault="00F41EDC">
                  <w:pPr>
                    <w:wordWrap w:val="0"/>
                    <w:rPr>
                      <w:rFonts w:ascii="宋体" w:hAnsi="宋体" w:cs="宋体"/>
                      <w:szCs w:val="21"/>
                    </w:rPr>
                  </w:pPr>
                  <w:r>
                    <w:rPr>
                      <w:rFonts w:ascii="宋体" w:hAnsi="宋体" w:cs="宋体" w:hint="eastAsia"/>
                      <w:szCs w:val="21"/>
                    </w:rPr>
                    <w:t>投标人具有有效的：</w:t>
                  </w:r>
                </w:p>
                <w:p w:rsidR="00256A51" w:rsidRDefault="00F41EDC">
                  <w:pPr>
                    <w:wordWrap w:val="0"/>
                    <w:rPr>
                      <w:rFonts w:ascii="宋体" w:hAnsi="宋体" w:cs="宋体"/>
                      <w:szCs w:val="21"/>
                    </w:rPr>
                  </w:pPr>
                  <w:r>
                    <w:rPr>
                      <w:rFonts w:ascii="宋体" w:hAnsi="宋体" w:cs="宋体" w:hint="eastAsia"/>
                      <w:szCs w:val="21"/>
                    </w:rPr>
                    <w:t>1.</w:t>
                  </w:r>
                  <w:r>
                    <w:rPr>
                      <w:rFonts w:ascii="宋体" w:hAnsi="宋体" w:cs="宋体" w:hint="eastAsia"/>
                      <w:szCs w:val="21"/>
                    </w:rPr>
                    <w:t>质量管理体系认证证书；</w:t>
                  </w:r>
                </w:p>
                <w:p w:rsidR="00256A51" w:rsidRDefault="00F41EDC">
                  <w:pPr>
                    <w:wordWrap w:val="0"/>
                    <w:rPr>
                      <w:rFonts w:ascii="宋体" w:hAnsi="宋体" w:cs="宋体"/>
                      <w:szCs w:val="21"/>
                    </w:rPr>
                  </w:pPr>
                  <w:r>
                    <w:rPr>
                      <w:rFonts w:ascii="宋体" w:hAnsi="宋体" w:cs="宋体" w:hint="eastAsia"/>
                      <w:szCs w:val="21"/>
                    </w:rPr>
                    <w:t>2.</w:t>
                  </w:r>
                  <w:r>
                    <w:rPr>
                      <w:rFonts w:ascii="宋体" w:hAnsi="宋体" w:cs="宋体" w:hint="eastAsia"/>
                      <w:szCs w:val="21"/>
                    </w:rPr>
                    <w:t>环境管理体系认证证书；</w:t>
                  </w:r>
                </w:p>
                <w:p w:rsidR="00256A51" w:rsidRDefault="00F41EDC">
                  <w:pPr>
                    <w:wordWrap w:val="0"/>
                    <w:rPr>
                      <w:rFonts w:ascii="宋体" w:hAnsi="宋体" w:cs="宋体"/>
                      <w:szCs w:val="21"/>
                    </w:rPr>
                  </w:pPr>
                  <w:r>
                    <w:rPr>
                      <w:rFonts w:ascii="宋体" w:hAnsi="宋体" w:cs="宋体" w:hint="eastAsia"/>
                      <w:szCs w:val="21"/>
                    </w:rPr>
                    <w:t>3.</w:t>
                  </w:r>
                  <w:r>
                    <w:rPr>
                      <w:rFonts w:ascii="宋体" w:hAnsi="宋体" w:cs="宋体" w:hint="eastAsia"/>
                      <w:szCs w:val="21"/>
                    </w:rPr>
                    <w:t>职业健康安全管理体系认证证书；</w:t>
                  </w:r>
                </w:p>
                <w:p w:rsidR="00256A51" w:rsidRDefault="00F41EDC">
                  <w:pPr>
                    <w:wordWrap w:val="0"/>
                    <w:rPr>
                      <w:rFonts w:ascii="宋体" w:hAnsi="宋体" w:cs="宋体"/>
                      <w:szCs w:val="21"/>
                    </w:rPr>
                  </w:pPr>
                  <w:r>
                    <w:rPr>
                      <w:rFonts w:ascii="宋体" w:hAnsi="宋体" w:cs="宋体" w:hint="eastAsia"/>
                      <w:szCs w:val="21"/>
                    </w:rPr>
                    <w:t>每提供一项证书得</w:t>
                  </w:r>
                  <w:r>
                    <w:rPr>
                      <w:rFonts w:ascii="宋体" w:hAnsi="宋体" w:cs="宋体" w:hint="eastAsia"/>
                      <w:szCs w:val="21"/>
                    </w:rPr>
                    <w:t>35</w:t>
                  </w:r>
                  <w:r>
                    <w:rPr>
                      <w:rFonts w:ascii="宋体" w:hAnsi="宋体" w:cs="宋体" w:hint="eastAsia"/>
                      <w:szCs w:val="21"/>
                    </w:rPr>
                    <w:t>分，本项最高得</w:t>
                  </w:r>
                  <w:r>
                    <w:rPr>
                      <w:rFonts w:ascii="宋体" w:hAnsi="宋体" w:cs="宋体" w:hint="eastAsia"/>
                      <w:szCs w:val="21"/>
                    </w:rPr>
                    <w:t>100</w:t>
                  </w:r>
                  <w:r>
                    <w:rPr>
                      <w:rFonts w:ascii="宋体" w:hAnsi="宋体" w:cs="宋体" w:hint="eastAsia"/>
                      <w:szCs w:val="21"/>
                    </w:rPr>
                    <w:t>分。</w:t>
                  </w:r>
                </w:p>
                <w:p w:rsidR="00256A51" w:rsidRDefault="00F41EDC">
                  <w:pPr>
                    <w:rPr>
                      <w:rFonts w:ascii="宋体" w:hAnsi="宋体" w:cs="宋体"/>
                      <w:b/>
                      <w:bCs/>
                      <w:szCs w:val="21"/>
                    </w:rPr>
                  </w:pPr>
                  <w:r>
                    <w:rPr>
                      <w:rFonts w:ascii="宋体" w:hAnsi="宋体" w:cs="宋体" w:hint="eastAsia"/>
                      <w:b/>
                      <w:bCs/>
                      <w:szCs w:val="21"/>
                    </w:rPr>
                    <w:t>（二）评分依据：</w:t>
                  </w:r>
                </w:p>
                <w:p w:rsidR="00256A51" w:rsidRDefault="00F41EDC">
                  <w:pPr>
                    <w:wordWrap w:val="0"/>
                    <w:rPr>
                      <w:rFonts w:ascii="宋体" w:hAnsi="宋体" w:cs="宋体"/>
                      <w:szCs w:val="21"/>
                    </w:rPr>
                  </w:pPr>
                  <w:r>
                    <w:rPr>
                      <w:rFonts w:ascii="宋体" w:hAnsi="宋体" w:cs="宋体" w:hint="eastAsia"/>
                      <w:szCs w:val="21"/>
                    </w:rPr>
                    <w:t>1.</w:t>
                  </w:r>
                  <w:r>
                    <w:rPr>
                      <w:rFonts w:ascii="宋体" w:hAnsi="宋体" w:cs="宋体" w:hint="eastAsia"/>
                      <w:szCs w:val="21"/>
                    </w:rPr>
                    <w:t>提供相关认证证书扫描件；</w:t>
                  </w:r>
                </w:p>
                <w:p w:rsidR="00256A51" w:rsidRDefault="00F41EDC">
                  <w:pPr>
                    <w:wordWrap w:val="0"/>
                    <w:rPr>
                      <w:rFonts w:ascii="宋体" w:hAnsi="宋体" w:cs="宋体"/>
                      <w:szCs w:val="21"/>
                    </w:rPr>
                  </w:pPr>
                  <w:r>
                    <w:rPr>
                      <w:rFonts w:ascii="宋体" w:hAnsi="宋体" w:cs="宋体" w:hint="eastAsia"/>
                      <w:szCs w:val="21"/>
                    </w:rPr>
                    <w:t>2.</w:t>
                  </w:r>
                  <w:r>
                    <w:rPr>
                      <w:rFonts w:ascii="宋体" w:hAnsi="宋体" w:cs="宋体" w:hint="eastAsia"/>
                      <w:szCs w:val="21"/>
                    </w:rPr>
                    <w:t>提供全国认证认可信息公共服务平台</w:t>
                  </w:r>
                  <w:r>
                    <w:rPr>
                      <w:rFonts w:ascii="宋体" w:hAnsi="宋体" w:cs="宋体" w:hint="eastAsia"/>
                      <w:szCs w:val="21"/>
                    </w:rPr>
                    <w:t>(</w:t>
                  </w:r>
                  <w:r>
                    <w:rPr>
                      <w:rFonts w:ascii="宋体" w:hAnsi="宋体" w:cs="宋体" w:hint="eastAsia"/>
                      <w:szCs w:val="21"/>
                    </w:rPr>
                    <w:t>认</w:t>
                  </w:r>
                  <w:r>
                    <w:rPr>
                      <w:rFonts w:ascii="宋体" w:hAnsi="宋体" w:cs="宋体" w:hint="eastAsia"/>
                      <w:szCs w:val="21"/>
                    </w:rPr>
                    <w:t>e</w:t>
                  </w:r>
                  <w:r>
                    <w:rPr>
                      <w:rFonts w:ascii="宋体" w:hAnsi="宋体" w:cs="宋体" w:hint="eastAsia"/>
                      <w:szCs w:val="21"/>
                    </w:rPr>
                    <w:t>云</w:t>
                  </w:r>
                  <w:r>
                    <w:rPr>
                      <w:rFonts w:ascii="宋体" w:hAnsi="宋体" w:cs="宋体" w:hint="eastAsia"/>
                      <w:szCs w:val="21"/>
                    </w:rPr>
                    <w:t>)(http://cx.cnca.cn)</w:t>
                  </w:r>
                  <w:r>
                    <w:rPr>
                      <w:rFonts w:ascii="宋体" w:hAnsi="宋体" w:cs="宋体" w:hint="eastAsia"/>
                      <w:szCs w:val="21"/>
                    </w:rPr>
                    <w:t>的认证信息查询截图</w:t>
                  </w:r>
                  <w:r>
                    <w:rPr>
                      <w:rFonts w:ascii="宋体" w:hAnsi="宋体" w:cs="宋体" w:hint="eastAsia"/>
                      <w:szCs w:val="21"/>
                    </w:rPr>
                    <w:t>(</w:t>
                  </w:r>
                  <w:r>
                    <w:rPr>
                      <w:rFonts w:ascii="宋体" w:hAnsi="宋体" w:cs="宋体" w:hint="eastAsia"/>
                      <w:szCs w:val="21"/>
                    </w:rPr>
                    <w:t>截图需显示证书状态为有效</w:t>
                  </w:r>
                  <w:r>
                    <w:rPr>
                      <w:rFonts w:ascii="宋体" w:hAnsi="宋体" w:cs="宋体" w:hint="eastAsia"/>
                      <w:szCs w:val="21"/>
                    </w:rPr>
                    <w:t>)</w:t>
                  </w:r>
                  <w:r>
                    <w:rPr>
                      <w:rFonts w:ascii="宋体" w:hAnsi="宋体" w:cs="宋体" w:hint="eastAsia"/>
                      <w:szCs w:val="21"/>
                    </w:rPr>
                    <w:t>且编号一致；</w:t>
                  </w:r>
                </w:p>
                <w:p w:rsidR="00256A51" w:rsidRDefault="00F41EDC">
                  <w:pPr>
                    <w:rPr>
                      <w:rFonts w:ascii="宋体" w:hAnsi="宋体" w:cs="宋体"/>
                      <w:szCs w:val="21"/>
                    </w:rPr>
                  </w:pPr>
                  <w:r>
                    <w:rPr>
                      <w:rFonts w:ascii="宋体" w:hAnsi="宋体" w:cs="宋体" w:hint="eastAsia"/>
                      <w:szCs w:val="21"/>
                    </w:rPr>
                    <w:t>3.</w:t>
                  </w:r>
                  <w:r>
                    <w:rPr>
                      <w:rFonts w:ascii="宋体" w:hAnsi="宋体" w:cs="宋体" w:hint="eastAsia"/>
                      <w:szCs w:val="21"/>
                    </w:rPr>
                    <w:t>以上材料原件备查，未按要求提供或提供不清晰导致专家无法判断的不得分。</w:t>
                  </w:r>
                </w:p>
              </w:tc>
            </w:tr>
            <w:tr w:rsidR="000B5F95">
              <w:trPr>
                <w:trHeight w:val="454"/>
                <w:jc w:val="center"/>
              </w:trPr>
              <w:tc>
                <w:tcPr>
                  <w:tcW w:w="71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56A51" w:rsidRDefault="00F41EDC">
                  <w:pPr>
                    <w:jc w:val="center"/>
                    <w:rPr>
                      <w:rFonts w:ascii="宋体" w:hAnsi="宋体" w:cs="宋体"/>
                      <w:szCs w:val="21"/>
                    </w:rPr>
                  </w:pPr>
                  <w:r>
                    <w:rPr>
                      <w:rFonts w:ascii="宋体" w:hAnsi="宋体" w:cs="宋体" w:hint="eastAsia"/>
                      <w:b/>
                      <w:szCs w:val="21"/>
                    </w:rPr>
                    <w:t>4</w:t>
                  </w:r>
                </w:p>
              </w:tc>
              <w:tc>
                <w:tcPr>
                  <w:tcW w:w="3295" w:type="dxa"/>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szCs w:val="21"/>
                    </w:rPr>
                  </w:pPr>
                  <w:r>
                    <w:rPr>
                      <w:rFonts w:ascii="宋体" w:hAnsi="宋体" w:cs="宋体" w:hint="eastAsia"/>
                      <w:b/>
                      <w:szCs w:val="21"/>
                    </w:rPr>
                    <w:t>诚信情况</w:t>
                  </w:r>
                </w:p>
              </w:tc>
              <w:tc>
                <w:tcPr>
                  <w:tcW w:w="48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szCs w:val="21"/>
                    </w:rPr>
                  </w:pPr>
                  <w:r>
                    <w:rPr>
                      <w:rFonts w:ascii="宋体" w:hAnsi="宋体" w:cs="宋体" w:hint="eastAsia"/>
                      <w:b/>
                      <w:szCs w:val="21"/>
                    </w:rPr>
                    <w:t>5</w:t>
                  </w:r>
                </w:p>
              </w:tc>
            </w:tr>
            <w:tr w:rsidR="000B5F95">
              <w:trPr>
                <w:trHeight w:val="454"/>
                <w:jc w:val="center"/>
              </w:trPr>
              <w:tc>
                <w:tcPr>
                  <w:tcW w:w="718" w:type="dxa"/>
                  <w:vMerge/>
                  <w:tcBorders>
                    <w:top w:val="single" w:sz="8" w:space="0" w:color="000000"/>
                    <w:left w:val="single" w:sz="8" w:space="0" w:color="000000"/>
                    <w:bottom w:val="single" w:sz="8" w:space="0" w:color="000000"/>
                    <w:right w:val="single" w:sz="8" w:space="0" w:color="000000"/>
                  </w:tcBorders>
                  <w:shd w:val="clear" w:color="auto" w:fill="E6EFFA"/>
                  <w:tcMar>
                    <w:left w:w="108" w:type="dxa"/>
                    <w:right w:w="108" w:type="dxa"/>
                  </w:tcMar>
                  <w:vAlign w:val="center"/>
                </w:tcPr>
                <w:p w:rsidR="00256A51" w:rsidRDefault="00F41EDC">
                  <w:pPr>
                    <w:jc w:val="center"/>
                    <w:rPr>
                      <w:rFonts w:ascii="宋体" w:hAnsi="宋体" w:cs="宋体"/>
                      <w:szCs w:val="21"/>
                    </w:rPr>
                  </w:pPr>
                </w:p>
              </w:tc>
              <w:tc>
                <w:tcPr>
                  <w:tcW w:w="845" w:type="dxa"/>
                  <w:tcBorders>
                    <w:top w:val="single" w:sz="6" w:space="0" w:color="000000"/>
                    <w:left w:val="single" w:sz="6" w:space="0" w:color="000000"/>
                    <w:bottom w:val="single" w:sz="6" w:space="0" w:color="000000"/>
                    <w:right w:val="single" w:sz="6" w:space="0" w:color="000000"/>
                  </w:tcBorders>
                  <w:shd w:val="clear" w:color="auto" w:fill="E6EFFA"/>
                  <w:tcMar>
                    <w:left w:w="108" w:type="dxa"/>
                    <w:right w:w="108" w:type="dxa"/>
                  </w:tcMar>
                  <w:vAlign w:val="center"/>
                </w:tcPr>
                <w:p w:rsidR="00256A51" w:rsidRDefault="00F41EDC">
                  <w:pPr>
                    <w:jc w:val="center"/>
                    <w:rPr>
                      <w:rFonts w:ascii="宋体" w:hAnsi="宋体" w:cs="宋体"/>
                      <w:b/>
                      <w:szCs w:val="21"/>
                    </w:rPr>
                  </w:pPr>
                  <w:r>
                    <w:rPr>
                      <w:rFonts w:ascii="宋体" w:hAnsi="宋体" w:cs="宋体" w:hint="eastAsia"/>
                      <w:b/>
                      <w:szCs w:val="21"/>
                    </w:rPr>
                    <w:t>序号</w:t>
                  </w:r>
                </w:p>
              </w:tc>
              <w:tc>
                <w:tcPr>
                  <w:tcW w:w="1356" w:type="dxa"/>
                  <w:tcBorders>
                    <w:top w:val="single" w:sz="6" w:space="0" w:color="000000"/>
                    <w:left w:val="single" w:sz="6" w:space="0" w:color="000000"/>
                    <w:bottom w:val="single" w:sz="6" w:space="0" w:color="000000"/>
                    <w:right w:val="single" w:sz="6" w:space="0" w:color="000000"/>
                  </w:tcBorders>
                  <w:shd w:val="clear" w:color="auto" w:fill="E6EFFA"/>
                  <w:tcMar>
                    <w:left w:w="108" w:type="dxa"/>
                    <w:right w:w="108" w:type="dxa"/>
                  </w:tcMar>
                  <w:vAlign w:val="center"/>
                </w:tcPr>
                <w:p w:rsidR="00256A51" w:rsidRDefault="00F41EDC">
                  <w:pPr>
                    <w:jc w:val="center"/>
                    <w:rPr>
                      <w:rFonts w:ascii="宋体" w:hAnsi="宋体" w:cs="宋体"/>
                      <w:b/>
                      <w:szCs w:val="21"/>
                    </w:rPr>
                  </w:pPr>
                  <w:r>
                    <w:rPr>
                      <w:rFonts w:ascii="宋体" w:hAnsi="宋体" w:cs="宋体" w:hint="eastAsia"/>
                      <w:b/>
                      <w:szCs w:val="21"/>
                    </w:rPr>
                    <w:t>评分因素</w:t>
                  </w:r>
                </w:p>
              </w:tc>
              <w:tc>
                <w:tcPr>
                  <w:tcW w:w="1094" w:type="dxa"/>
                  <w:tcBorders>
                    <w:top w:val="single" w:sz="6" w:space="0" w:color="000000"/>
                    <w:left w:val="single" w:sz="6" w:space="0" w:color="000000"/>
                    <w:bottom w:val="single" w:sz="6" w:space="0" w:color="000000"/>
                    <w:right w:val="single" w:sz="6" w:space="0" w:color="000000"/>
                  </w:tcBorders>
                  <w:shd w:val="clear" w:color="auto" w:fill="E6EFFA"/>
                  <w:tcMar>
                    <w:left w:w="108" w:type="dxa"/>
                    <w:right w:w="108" w:type="dxa"/>
                  </w:tcMar>
                  <w:vAlign w:val="center"/>
                </w:tcPr>
                <w:p w:rsidR="00256A51" w:rsidRDefault="00F41EDC">
                  <w:pPr>
                    <w:jc w:val="center"/>
                    <w:rPr>
                      <w:rFonts w:ascii="宋体" w:hAnsi="宋体" w:cs="宋体"/>
                      <w:b/>
                      <w:szCs w:val="21"/>
                    </w:rPr>
                  </w:pPr>
                  <w:r>
                    <w:rPr>
                      <w:rFonts w:ascii="宋体" w:hAnsi="宋体" w:cs="宋体" w:hint="eastAsia"/>
                      <w:b/>
                      <w:szCs w:val="21"/>
                    </w:rPr>
                    <w:t>权重</w:t>
                  </w:r>
                  <w:r>
                    <w:rPr>
                      <w:rFonts w:ascii="宋体" w:hAnsi="宋体" w:cs="宋体" w:hint="eastAsia"/>
                      <w:b/>
                      <w:szCs w:val="21"/>
                    </w:rPr>
                    <w:t>(%)</w:t>
                  </w:r>
                </w:p>
              </w:tc>
              <w:tc>
                <w:tcPr>
                  <w:tcW w:w="4825" w:type="dxa"/>
                  <w:tcBorders>
                    <w:top w:val="single" w:sz="6" w:space="0" w:color="000000"/>
                    <w:left w:val="single" w:sz="6" w:space="0" w:color="000000"/>
                    <w:bottom w:val="single" w:sz="6" w:space="0" w:color="000000"/>
                    <w:right w:val="single" w:sz="6" w:space="0" w:color="000000"/>
                  </w:tcBorders>
                  <w:shd w:val="clear" w:color="auto" w:fill="E6EFFA"/>
                  <w:tcMar>
                    <w:left w:w="108" w:type="dxa"/>
                    <w:right w:w="108" w:type="dxa"/>
                  </w:tcMar>
                  <w:vAlign w:val="center"/>
                </w:tcPr>
                <w:p w:rsidR="00256A51" w:rsidRDefault="00F41EDC">
                  <w:pPr>
                    <w:jc w:val="center"/>
                    <w:rPr>
                      <w:rFonts w:ascii="宋体" w:hAnsi="宋体" w:cs="宋体"/>
                      <w:b/>
                      <w:szCs w:val="21"/>
                    </w:rPr>
                  </w:pPr>
                  <w:r>
                    <w:rPr>
                      <w:rFonts w:ascii="宋体" w:hAnsi="宋体" w:cs="宋体" w:hint="eastAsia"/>
                      <w:b/>
                      <w:szCs w:val="21"/>
                    </w:rPr>
                    <w:t>评分准则</w:t>
                  </w:r>
                </w:p>
              </w:tc>
            </w:tr>
            <w:tr w:rsidR="000B5F95">
              <w:trPr>
                <w:trHeight w:val="1"/>
                <w:jc w:val="center"/>
              </w:trPr>
              <w:tc>
                <w:tcPr>
                  <w:tcW w:w="718"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szCs w:val="21"/>
                    </w:rPr>
                  </w:pPr>
                </w:p>
              </w:tc>
              <w:tc>
                <w:tcPr>
                  <w:tcW w:w="84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1</w:t>
                  </w:r>
                </w:p>
              </w:tc>
              <w:tc>
                <w:tcPr>
                  <w:tcW w:w="135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诚信情况</w:t>
                  </w:r>
                </w:p>
              </w:tc>
              <w:tc>
                <w:tcPr>
                  <w:tcW w:w="10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56A51" w:rsidRDefault="00F41EDC">
                  <w:pPr>
                    <w:jc w:val="center"/>
                    <w:rPr>
                      <w:rFonts w:ascii="宋体" w:hAnsi="宋体" w:cs="宋体"/>
                      <w:b/>
                      <w:bCs/>
                      <w:szCs w:val="21"/>
                    </w:rPr>
                  </w:pPr>
                  <w:r>
                    <w:rPr>
                      <w:rFonts w:ascii="宋体" w:hAnsi="宋体" w:cs="宋体" w:hint="eastAsia"/>
                      <w:b/>
                      <w:bCs/>
                      <w:szCs w:val="21"/>
                    </w:rPr>
                    <w:t>5</w:t>
                  </w:r>
                </w:p>
              </w:tc>
              <w:tc>
                <w:tcPr>
                  <w:tcW w:w="48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56A51" w:rsidRDefault="00F41EDC">
                  <w:pPr>
                    <w:rPr>
                      <w:rFonts w:ascii="宋体" w:hAnsi="宋体" w:cs="宋体"/>
                      <w:szCs w:val="21"/>
                    </w:rPr>
                  </w:pPr>
                  <w:r>
                    <w:rPr>
                      <w:rFonts w:ascii="宋体" w:hAnsi="宋体" w:cs="宋体" w:hint="eastAsia"/>
                      <w:szCs w:val="21"/>
                    </w:rPr>
                    <w:t>投标人存在《深圳市财政局政府采购供应商信用信息管理办法》（深财规</w:t>
                  </w:r>
                  <w:r>
                    <w:rPr>
                      <w:rFonts w:ascii="宋体" w:hAnsi="宋体" w:cs="宋体" w:hint="eastAsia"/>
                      <w:szCs w:val="21"/>
                    </w:rPr>
                    <w:t>〔</w:t>
                  </w:r>
                  <w:r>
                    <w:rPr>
                      <w:rFonts w:ascii="宋体" w:hAnsi="宋体" w:cs="宋体" w:hint="eastAsia"/>
                      <w:szCs w:val="21"/>
                    </w:rPr>
                    <w:t>2023</w:t>
                  </w:r>
                  <w:r>
                    <w:rPr>
                      <w:rFonts w:ascii="宋体" w:hAnsi="宋体" w:cs="宋体" w:hint="eastAsia"/>
                      <w:szCs w:val="21"/>
                    </w:rPr>
                    <w:t>〕</w:t>
                  </w:r>
                  <w:r>
                    <w:rPr>
                      <w:rFonts w:ascii="宋体" w:hAnsi="宋体" w:cs="宋体" w:hint="eastAsia"/>
                      <w:szCs w:val="21"/>
                    </w:rPr>
                    <w:t>3</w:t>
                  </w:r>
                  <w:r>
                    <w:rPr>
                      <w:rFonts w:ascii="宋体" w:hAnsi="宋体" w:cs="宋体" w:hint="eastAsia"/>
                      <w:szCs w:val="21"/>
                    </w:rPr>
                    <w:t>号）列明的一般行政处罚信息、一般违法失信记录信息的，本项不得分，不存在上述情形的本项得</w:t>
                  </w:r>
                  <w:r>
                    <w:rPr>
                      <w:rFonts w:ascii="宋体" w:hAnsi="宋体" w:cs="宋体" w:hint="eastAsia"/>
                      <w:szCs w:val="21"/>
                    </w:rPr>
                    <w:t>100</w:t>
                  </w:r>
                  <w:r>
                    <w:rPr>
                      <w:rFonts w:ascii="宋体" w:hAnsi="宋体" w:cs="宋体" w:hint="eastAsia"/>
                      <w:szCs w:val="21"/>
                    </w:rPr>
                    <w:t>分。投标人无需提供任何证明材料，评标过程中由工作人员向评审委员会提供有关供应商诚信查询结果。</w:t>
                  </w:r>
                </w:p>
                <w:p w:rsidR="00256A51" w:rsidRDefault="00F41EDC">
                  <w:pPr>
                    <w:rPr>
                      <w:rFonts w:ascii="宋体" w:hAnsi="宋体" w:cs="宋体"/>
                      <w:szCs w:val="21"/>
                    </w:rPr>
                  </w:pPr>
                  <w:r>
                    <w:rPr>
                      <w:rFonts w:ascii="宋体" w:hAnsi="宋体" w:cs="宋体" w:hint="eastAsia"/>
                      <w:szCs w:val="21"/>
                    </w:rPr>
                    <w:t>查询渠道：通过“信用中国”（</w:t>
                  </w:r>
                  <w:hyperlink r:id="rId9" w:history="1">
                    <w:r>
                      <w:rPr>
                        <w:rFonts w:ascii="宋体" w:hAnsi="宋体" w:cs="宋体" w:hint="eastAsia"/>
                        <w:szCs w:val="21"/>
                      </w:rPr>
                      <w:t>www.creditchina.gov.cn</w:t>
                    </w:r>
                  </w:hyperlink>
                  <w:r>
                    <w:rPr>
                      <w:rFonts w:ascii="宋体" w:hAnsi="宋体" w:cs="宋体" w:hint="eastAsia"/>
                      <w:szCs w:val="21"/>
                    </w:rPr>
                    <w:t>，下载信用信息报告）、“中国政府采购网”（</w:t>
                  </w:r>
                  <w:hyperlink r:id="rId10" w:history="1">
                    <w:r>
                      <w:rPr>
                        <w:rFonts w:ascii="宋体" w:hAnsi="宋体" w:cs="宋体" w:hint="eastAsia"/>
                        <w:szCs w:val="21"/>
                      </w:rPr>
                      <w:t>www.ccgp.gov.cn</w:t>
                    </w:r>
                  </w:hyperlink>
                  <w:r>
                    <w:rPr>
                      <w:rFonts w:ascii="宋体" w:hAnsi="宋体" w:cs="宋体" w:hint="eastAsia"/>
                      <w:szCs w:val="21"/>
                    </w:rPr>
                    <w:t>）、以及“深圳市政府采购监管网”（</w:t>
                  </w:r>
                  <w:hyperlink r:id="rId11" w:history="1">
                    <w:r>
                      <w:rPr>
                        <w:rFonts w:ascii="宋体" w:hAnsi="宋体" w:cs="宋体" w:hint="eastAsia"/>
                        <w:szCs w:val="21"/>
                      </w:rPr>
                      <w:t>http://zfcg.sz.gov.cn</w:t>
                    </w:r>
                  </w:hyperlink>
                  <w:r>
                    <w:rPr>
                      <w:rFonts w:ascii="宋体" w:hAnsi="宋体" w:cs="宋体" w:hint="eastAsia"/>
                      <w:szCs w:val="21"/>
                    </w:rPr>
                    <w:t>）查询供应商信用信息，信用信息以开标当日的查询结果为准。</w:t>
                  </w:r>
                </w:p>
              </w:tc>
            </w:tr>
          </w:tbl>
          <w:p w:rsidR="00256A51" w:rsidRDefault="00F41EDC">
            <w:pPr>
              <w:pStyle w:val="a4"/>
            </w:pPr>
          </w:p>
        </w:tc>
      </w:tr>
    </w:tbl>
    <w:p w:rsidR="00256A51" w:rsidRDefault="00F41EDC"/>
    <w:p w:rsidR="00256A51" w:rsidRDefault="00F41EDC">
      <w:pPr>
        <w:pStyle w:val="4"/>
        <w:jc w:val="center"/>
        <w:rPr>
          <w:rFonts w:ascii="宋体" w:eastAsia="宋体" w:hAnsi="宋体"/>
          <w:szCs w:val="32"/>
        </w:rPr>
      </w:pPr>
      <w:r>
        <w:rPr>
          <w:rFonts w:ascii="宋体" w:eastAsia="宋体" w:hAnsi="宋体" w:hint="eastAsia"/>
          <w:szCs w:val="32"/>
        </w:rPr>
        <w:t>其它关键信息</w:t>
      </w:r>
    </w:p>
    <w:p w:rsidR="00256A51" w:rsidRDefault="00F41EDC" w:rsidP="00660B00">
      <w:pPr>
        <w:ind w:firstLineChars="1550" w:firstLine="3268"/>
        <w:rPr>
          <w:b/>
        </w:rPr>
      </w:pPr>
      <w:r>
        <w:rPr>
          <w:rFonts w:hint="eastAsia"/>
          <w:b/>
        </w:rPr>
        <w:t xml:space="preserve"> </w:t>
      </w:r>
      <w:r>
        <w:rPr>
          <w:rFonts w:hint="eastAsia"/>
          <w:b/>
        </w:rPr>
        <w:t>一、评标定标信息</w:t>
      </w:r>
    </w:p>
    <w:p w:rsidR="00256A51" w:rsidRDefault="00F41EDC">
      <w:pPr>
        <w:spacing w:line="360" w:lineRule="auto"/>
        <w:jc w:val="center"/>
      </w:pPr>
      <w:r>
        <w:rPr>
          <w:rFonts w:hint="eastAsia"/>
          <w:b/>
        </w:rPr>
        <w:t>非评定分离项目</w:t>
      </w:r>
    </w:p>
    <w:tbl>
      <w:tblPr>
        <w:tblStyle w:val="af6"/>
        <w:tblW w:w="0" w:type="auto"/>
        <w:tblLook w:val="04A0" w:firstRow="1" w:lastRow="0" w:firstColumn="1" w:lastColumn="0" w:noHBand="0" w:noVBand="1"/>
      </w:tblPr>
      <w:tblGrid>
        <w:gridCol w:w="2986"/>
        <w:gridCol w:w="5745"/>
      </w:tblGrid>
      <w:tr w:rsidR="000B5F95">
        <w:trPr>
          <w:trHeight w:val="567"/>
        </w:trPr>
        <w:tc>
          <w:tcPr>
            <w:tcW w:w="2986" w:type="dxa"/>
            <w:vAlign w:val="center"/>
          </w:tcPr>
          <w:p w:rsidR="00256A51" w:rsidRDefault="00F41EDC">
            <w:pPr>
              <w:jc w:val="center"/>
              <w:rPr>
                <w:b/>
                <w:bCs/>
              </w:rPr>
            </w:pPr>
            <w:r>
              <w:rPr>
                <w:rFonts w:hint="eastAsia"/>
                <w:b/>
                <w:bCs/>
              </w:rPr>
              <w:t>评标方法</w:t>
            </w:r>
          </w:p>
        </w:tc>
        <w:tc>
          <w:tcPr>
            <w:tcW w:w="5745" w:type="dxa"/>
            <w:vAlign w:val="center"/>
          </w:tcPr>
          <w:p w:rsidR="00256A51" w:rsidRDefault="00F41EDC">
            <w:pPr>
              <w:jc w:val="center"/>
              <w:rPr>
                <w:b/>
                <w:bCs/>
              </w:rPr>
            </w:pPr>
            <w:r>
              <w:rPr>
                <w:rFonts w:hint="eastAsia"/>
                <w:b/>
                <w:bCs/>
              </w:rPr>
              <w:t>综合评分法</w:t>
            </w:r>
          </w:p>
        </w:tc>
      </w:tr>
      <w:tr w:rsidR="000B5F95">
        <w:trPr>
          <w:trHeight w:val="964"/>
        </w:trPr>
        <w:tc>
          <w:tcPr>
            <w:tcW w:w="2986" w:type="dxa"/>
            <w:vAlign w:val="center"/>
          </w:tcPr>
          <w:p w:rsidR="00256A51" w:rsidRDefault="00F41EDC">
            <w:pPr>
              <w:jc w:val="center"/>
              <w:rPr>
                <w:rFonts w:ascii="宋体" w:hAnsi="宋体" w:cs="宋体"/>
              </w:rPr>
            </w:pPr>
            <w:r>
              <w:rPr>
                <w:rFonts w:ascii="宋体" w:hAnsi="宋体" w:cs="宋体" w:hint="eastAsia"/>
              </w:rPr>
              <w:t>候选中标供应商家数</w:t>
            </w:r>
          </w:p>
        </w:tc>
        <w:tc>
          <w:tcPr>
            <w:tcW w:w="5745" w:type="dxa"/>
            <w:vAlign w:val="center"/>
          </w:tcPr>
          <w:p w:rsidR="00256A51" w:rsidRDefault="00F41EDC">
            <w:pPr>
              <w:jc w:val="center"/>
              <w:rPr>
                <w:rFonts w:ascii="宋体" w:hAnsi="宋体" w:cs="宋体"/>
              </w:rPr>
            </w:pPr>
            <w:r>
              <w:rPr>
                <w:rFonts w:ascii="宋体" w:hAnsi="宋体" w:cs="宋体" w:hint="eastAsia"/>
              </w:rPr>
              <w:t>3</w:t>
            </w:r>
            <w:r>
              <w:rPr>
                <w:rFonts w:ascii="宋体" w:hAnsi="宋体" w:cs="宋体" w:hint="eastAsia"/>
              </w:rPr>
              <w:t>（排名第二的投标人为第一替补中标候选人、排名第三的投标人为第二替补中标候选人，或者甲方可重新开展采购活动）</w:t>
            </w:r>
          </w:p>
        </w:tc>
      </w:tr>
      <w:tr w:rsidR="000B5F95">
        <w:trPr>
          <w:trHeight w:val="567"/>
        </w:trPr>
        <w:tc>
          <w:tcPr>
            <w:tcW w:w="2986" w:type="dxa"/>
            <w:vAlign w:val="center"/>
          </w:tcPr>
          <w:p w:rsidR="00256A51" w:rsidRDefault="00F41EDC">
            <w:pPr>
              <w:jc w:val="center"/>
              <w:rPr>
                <w:rFonts w:ascii="宋体" w:hAnsi="宋体" w:cs="宋体"/>
              </w:rPr>
            </w:pPr>
            <w:r>
              <w:rPr>
                <w:rFonts w:ascii="宋体" w:hAnsi="宋体" w:cs="宋体" w:hint="eastAsia"/>
              </w:rPr>
              <w:t>中标供应商家数</w:t>
            </w:r>
          </w:p>
        </w:tc>
        <w:tc>
          <w:tcPr>
            <w:tcW w:w="5745" w:type="dxa"/>
            <w:vAlign w:val="center"/>
          </w:tcPr>
          <w:p w:rsidR="00256A51" w:rsidRDefault="00F41EDC">
            <w:pPr>
              <w:jc w:val="center"/>
              <w:rPr>
                <w:rFonts w:ascii="宋体" w:hAnsi="宋体" w:cs="宋体"/>
              </w:rPr>
            </w:pPr>
            <w:r>
              <w:rPr>
                <w:rFonts w:ascii="宋体" w:hAnsi="宋体" w:cs="宋体" w:hint="eastAsia"/>
              </w:rPr>
              <w:t>1</w:t>
            </w:r>
          </w:p>
        </w:tc>
      </w:tr>
    </w:tbl>
    <w:p w:rsidR="00256A51" w:rsidRDefault="00F41EDC"/>
    <w:p w:rsidR="00256A51" w:rsidRDefault="00F41EDC"/>
    <w:p w:rsidR="00256A51" w:rsidRDefault="00F41EDC">
      <w:pPr>
        <w:spacing w:line="360" w:lineRule="auto"/>
        <w:jc w:val="center"/>
        <w:rPr>
          <w:b/>
        </w:rPr>
      </w:pPr>
      <w:bookmarkStart w:id="2" w:name="_Hlk60239043"/>
      <w:r>
        <w:rPr>
          <w:rFonts w:hint="eastAsia"/>
          <w:b/>
        </w:rPr>
        <w:t>二、关于享受优惠政策的主体及价格扣除比例</w:t>
      </w:r>
    </w:p>
    <w:bookmarkEnd w:id="2"/>
    <w:p w:rsidR="00256A51" w:rsidRDefault="00F41EDC">
      <w:pPr>
        <w:spacing w:line="360" w:lineRule="auto"/>
        <w:ind w:firstLineChars="200" w:firstLine="420"/>
        <w:rPr>
          <w:rFonts w:ascii="宋体" w:hAnsi="宋体" w:cs="宋体"/>
        </w:rPr>
      </w:pPr>
      <w:r>
        <w:rPr>
          <w:rFonts w:ascii="宋体" w:hAnsi="宋体" w:cs="宋体" w:hint="eastAsia"/>
        </w:rPr>
        <w:t>1.</w:t>
      </w:r>
      <w:r>
        <w:rPr>
          <w:rFonts w:ascii="宋体" w:hAnsi="宋体" w:cs="宋体" w:hint="eastAsia"/>
        </w:rPr>
        <w:t>根据</w:t>
      </w:r>
      <w:r w:rsidRPr="00CA7DE6">
        <w:rPr>
          <w:rFonts w:ascii="宋体" w:hAnsi="宋体" w:cs="宋体" w:hint="eastAsia"/>
        </w:rPr>
        <w:t>《政府采购促进中小企业发展管理办法》</w:t>
      </w:r>
      <w:r>
        <w:rPr>
          <w:rFonts w:ascii="宋体" w:hAnsi="宋体" w:cs="宋体" w:hint="eastAsia"/>
        </w:rPr>
        <w:t>（</w:t>
      </w:r>
      <w:r w:rsidRPr="00CA7DE6">
        <w:rPr>
          <w:rFonts w:ascii="宋体" w:hAnsi="宋体" w:cs="宋体" w:hint="eastAsia"/>
        </w:rPr>
        <w:t>财库〔</w:t>
      </w:r>
      <w:r w:rsidRPr="00CA7DE6">
        <w:rPr>
          <w:rFonts w:ascii="宋体" w:hAnsi="宋体" w:cs="宋体" w:hint="eastAsia"/>
        </w:rPr>
        <w:t>2020</w:t>
      </w:r>
      <w:r w:rsidRPr="00CA7DE6">
        <w:rPr>
          <w:rFonts w:ascii="宋体" w:hAnsi="宋体" w:cs="宋体" w:hint="eastAsia"/>
        </w:rPr>
        <w:t>〕</w:t>
      </w:r>
      <w:r w:rsidRPr="00CA7DE6">
        <w:rPr>
          <w:rFonts w:ascii="宋体" w:hAnsi="宋体" w:cs="宋体" w:hint="eastAsia"/>
        </w:rPr>
        <w:t>46</w:t>
      </w:r>
      <w:r w:rsidRPr="00CA7DE6">
        <w:rPr>
          <w:rFonts w:ascii="宋体" w:hAnsi="宋体" w:cs="宋体" w:hint="eastAsia"/>
        </w:rPr>
        <w:t>号</w:t>
      </w:r>
      <w:r>
        <w:rPr>
          <w:rFonts w:ascii="宋体" w:hAnsi="宋体" w:cs="宋体" w:hint="eastAsia"/>
        </w:rPr>
        <w:t>）、《财政部司法部关于政府采购支持监狱企业发展有关问题的通知》（财库〔</w:t>
      </w:r>
      <w:r>
        <w:rPr>
          <w:rFonts w:ascii="宋体" w:hAnsi="宋体" w:cs="宋体" w:hint="eastAsia"/>
        </w:rPr>
        <w:t>2014</w:t>
      </w:r>
      <w:r>
        <w:rPr>
          <w:rFonts w:ascii="宋体" w:hAnsi="宋体" w:cs="宋体" w:hint="eastAsia"/>
        </w:rPr>
        <w:t>〕</w:t>
      </w:r>
      <w:r>
        <w:rPr>
          <w:rFonts w:ascii="宋体" w:hAnsi="宋体" w:cs="宋体" w:hint="eastAsia"/>
        </w:rPr>
        <w:t>68</w:t>
      </w:r>
      <w:r>
        <w:rPr>
          <w:rFonts w:ascii="宋体" w:hAnsi="宋体" w:cs="宋体" w:hint="eastAsia"/>
        </w:rPr>
        <w:t>号）和《三部门联合发布关于促进残疾人就业政府采购政策的通知》（财库〔</w:t>
      </w:r>
      <w:r>
        <w:rPr>
          <w:rFonts w:ascii="宋体" w:hAnsi="宋体" w:cs="宋体" w:hint="eastAsia"/>
        </w:rPr>
        <w:t>2017</w:t>
      </w:r>
      <w:r>
        <w:rPr>
          <w:rFonts w:ascii="宋体" w:hAnsi="宋体" w:cs="宋体" w:hint="eastAsia"/>
        </w:rPr>
        <w:t>〕</w:t>
      </w:r>
      <w:r>
        <w:rPr>
          <w:rFonts w:ascii="宋体" w:hAnsi="宋体" w:cs="宋体" w:hint="eastAsia"/>
        </w:rPr>
        <w:t>141</w:t>
      </w:r>
      <w:r>
        <w:rPr>
          <w:rFonts w:ascii="宋体" w:hAnsi="宋体" w:cs="宋体" w:hint="eastAsia"/>
        </w:rPr>
        <w:t>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ascii="宋体" w:hAnsi="宋体" w:cs="宋体" w:hint="eastAsia"/>
          <w:b/>
          <w:bCs/>
          <w:u w:val="single"/>
        </w:rPr>
        <w:t xml:space="preserve"> 10 </w:t>
      </w:r>
      <w:r>
        <w:rPr>
          <w:rFonts w:ascii="宋体" w:hAnsi="宋体" w:cs="宋体" w:hint="eastAsia"/>
          <w:b/>
          <w:bCs/>
        </w:rPr>
        <w:t>%</w:t>
      </w:r>
      <w:r>
        <w:rPr>
          <w:rFonts w:ascii="宋体" w:hAnsi="宋体" w:cs="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256A51" w:rsidRDefault="00F41EDC">
      <w:pPr>
        <w:spacing w:line="360" w:lineRule="auto"/>
        <w:ind w:firstLineChars="200" w:firstLine="420"/>
        <w:rPr>
          <w:rFonts w:ascii="宋体" w:hAnsi="宋体" w:cs="宋体"/>
        </w:rPr>
      </w:pPr>
      <w:r>
        <w:rPr>
          <w:rFonts w:ascii="宋体" w:hAnsi="宋体" w:cs="宋体" w:hint="eastAsia"/>
        </w:rPr>
        <w:t>2.</w:t>
      </w:r>
      <w:r>
        <w:rPr>
          <w:rFonts w:ascii="宋体" w:hAnsi="宋体" w:cs="宋体" w:hint="eastAsia"/>
        </w:rPr>
        <w:t>联合协议中约定，</w:t>
      </w:r>
      <w:r>
        <w:rPr>
          <w:rFonts w:ascii="宋体" w:hAnsi="宋体" w:cs="宋体" w:hint="eastAsia"/>
          <w:b/>
        </w:rPr>
        <w:t>小型、微型企业</w:t>
      </w:r>
      <w:r>
        <w:rPr>
          <w:rFonts w:ascii="宋体" w:hAnsi="宋体" w:cs="宋体" w:hint="eastAsia"/>
        </w:rPr>
        <w:t>和监狱企业的协议合同金额占到联合体协议合同总金额</w:t>
      </w:r>
      <w:r>
        <w:rPr>
          <w:rFonts w:ascii="宋体" w:hAnsi="宋体" w:cs="宋体" w:hint="eastAsia"/>
        </w:rPr>
        <w:t>30%</w:t>
      </w:r>
      <w:r>
        <w:rPr>
          <w:rFonts w:ascii="宋体" w:hAnsi="宋体" w:cs="宋体" w:hint="eastAsia"/>
        </w:rPr>
        <w:t>以上且不足</w:t>
      </w:r>
      <w:r>
        <w:rPr>
          <w:rFonts w:ascii="宋体" w:hAnsi="宋体" w:cs="宋体" w:hint="eastAsia"/>
        </w:rPr>
        <w:t>100%</w:t>
      </w:r>
      <w:r>
        <w:rPr>
          <w:rFonts w:ascii="宋体" w:hAnsi="宋体" w:cs="宋体" w:hint="eastAsia"/>
        </w:rPr>
        <w:t>的，可给予联合体</w:t>
      </w:r>
      <w:r>
        <w:rPr>
          <w:rFonts w:ascii="宋体" w:hAnsi="宋体" w:cs="宋体" w:hint="eastAsia"/>
        </w:rPr>
        <w:t>__/__%</w:t>
      </w:r>
      <w:r>
        <w:rPr>
          <w:rFonts w:ascii="宋体" w:hAnsi="宋体" w:cs="宋体" w:hint="eastAsia"/>
        </w:rPr>
        <w:t>的价格扣除。</w:t>
      </w:r>
    </w:p>
    <w:p w:rsidR="00256A51" w:rsidRDefault="00F41EDC">
      <w:pPr>
        <w:spacing w:line="360" w:lineRule="auto"/>
        <w:ind w:firstLineChars="200" w:firstLine="420"/>
        <w:rPr>
          <w:rFonts w:ascii="宋体" w:hAnsi="宋体" w:cs="宋体"/>
        </w:rPr>
      </w:pPr>
      <w:r>
        <w:rPr>
          <w:rFonts w:ascii="宋体" w:hAnsi="宋体" w:cs="宋体" w:hint="eastAsia"/>
        </w:rPr>
        <w:t>联合体各方均为</w:t>
      </w:r>
      <w:r>
        <w:rPr>
          <w:rFonts w:ascii="宋体" w:hAnsi="宋体" w:cs="宋体" w:hint="eastAsia"/>
          <w:b/>
        </w:rPr>
        <w:t>小型、微型企业</w:t>
      </w:r>
      <w:r>
        <w:rPr>
          <w:rFonts w:ascii="宋体" w:hAnsi="宋体" w:cs="宋体" w:hint="eastAsia"/>
        </w:rPr>
        <w:t>和监狱企业的，联合体视同为小型、微型企业和监狱企业，均享受</w:t>
      </w:r>
      <w:r>
        <w:rPr>
          <w:rFonts w:ascii="宋体" w:hAnsi="宋体" w:cs="宋体" w:hint="eastAsia"/>
          <w:b/>
          <w:bCs/>
        </w:rPr>
        <w:t>评标优惠政策</w:t>
      </w:r>
      <w:r>
        <w:rPr>
          <w:rFonts w:ascii="宋体" w:hAnsi="宋体" w:cs="宋体" w:hint="eastAsia"/>
        </w:rPr>
        <w:t>第一款的优惠政策。</w:t>
      </w:r>
    </w:p>
    <w:p w:rsidR="00256A51" w:rsidRDefault="00F41EDC">
      <w:pPr>
        <w:spacing w:line="360" w:lineRule="auto"/>
      </w:pPr>
    </w:p>
    <w:p w:rsidR="00256A51" w:rsidRDefault="00F41EDC">
      <w:pPr>
        <w:spacing w:line="360" w:lineRule="auto"/>
        <w:jc w:val="center"/>
      </w:pPr>
      <w:r>
        <w:rPr>
          <w:rFonts w:hint="eastAsia"/>
          <w:b/>
        </w:rPr>
        <w:t>三、关于失信供应商的价格上浮</w:t>
      </w:r>
    </w:p>
    <w:p w:rsidR="00256A51" w:rsidRDefault="00F41EDC">
      <w:pPr>
        <w:spacing w:line="360" w:lineRule="auto"/>
        <w:ind w:firstLineChars="200" w:firstLine="420"/>
        <w:rPr>
          <w:rFonts w:ascii="宋体" w:hAnsi="宋体" w:cs="宋体"/>
        </w:rPr>
      </w:pPr>
      <w:r>
        <w:rPr>
          <w:rFonts w:ascii="宋体" w:hAnsi="宋体" w:cs="宋体" w:hint="eastAsia"/>
        </w:rPr>
        <w:t>根据《深圳市财政委员会关于印发〈深圳市政府采购供应商诚信管理暂行办法操作细则〉的通知》（深财购〔</w:t>
      </w:r>
      <w:r>
        <w:rPr>
          <w:rFonts w:ascii="宋体" w:hAnsi="宋体" w:cs="宋体" w:hint="eastAsia"/>
        </w:rPr>
        <w:t>2017</w:t>
      </w:r>
      <w:r>
        <w:rPr>
          <w:rFonts w:ascii="宋体" w:hAnsi="宋体" w:cs="宋体" w:hint="eastAsia"/>
        </w:rPr>
        <w:t>〕</w:t>
      </w:r>
      <w:r>
        <w:rPr>
          <w:rFonts w:ascii="宋体" w:hAnsi="宋体" w:cs="宋体" w:hint="eastAsia"/>
        </w:rPr>
        <w:t>42</w:t>
      </w:r>
      <w:r>
        <w:rPr>
          <w:rFonts w:ascii="宋体" w:hAnsi="宋体" w:cs="宋体" w:hint="eastAsia"/>
        </w:rPr>
        <w:t>号）的规定，采取价格评比法（比如最低价法）的项目，因违法违规行为被记入诚信档案的失信供应商最终报价在该企业最后一轮报价的基础上上浮</w:t>
      </w:r>
      <w:r>
        <w:rPr>
          <w:rFonts w:ascii="宋体" w:hAnsi="宋体" w:cs="宋体" w:hint="eastAsia"/>
        </w:rPr>
        <w:t>10%</w:t>
      </w:r>
      <w:r>
        <w:rPr>
          <w:rFonts w:ascii="宋体" w:hAnsi="宋体" w:cs="宋体" w:hint="eastAsia"/>
        </w:rPr>
        <w:t>。失信供应商符合优惠主体资格的，价格扣除和价格上浮一并执行。</w:t>
      </w:r>
    </w:p>
    <w:p w:rsidR="00256A51" w:rsidRDefault="00F41EDC">
      <w:pPr>
        <w:spacing w:line="360" w:lineRule="auto"/>
        <w:rPr>
          <w:rFonts w:ascii="宋体" w:hAnsi="宋体"/>
          <w:b/>
        </w:rPr>
      </w:pPr>
    </w:p>
    <w:p w:rsidR="00256A51" w:rsidRDefault="00F41EDC">
      <w:pPr>
        <w:spacing w:line="360" w:lineRule="auto"/>
        <w:jc w:val="center"/>
        <w:rPr>
          <w:b/>
        </w:rPr>
      </w:pPr>
      <w:bookmarkStart w:id="3" w:name="_Hlk60239158"/>
      <w:r>
        <w:rPr>
          <w:rFonts w:hint="eastAsia"/>
          <w:b/>
        </w:rPr>
        <w:t>四、其他说明</w:t>
      </w:r>
    </w:p>
    <w:p w:rsidR="00256A51" w:rsidRDefault="00F41EDC">
      <w:pPr>
        <w:spacing w:line="360" w:lineRule="auto"/>
        <w:ind w:firstLineChars="200" w:firstLine="420"/>
        <w:rPr>
          <w:rFonts w:ascii="宋体" w:hAnsi="宋体" w:cs="宋体"/>
          <w:szCs w:val="21"/>
        </w:rPr>
      </w:pPr>
      <w:bookmarkStart w:id="4" w:name="_Hlk60328216"/>
      <w:bookmarkEnd w:id="3"/>
      <w:r>
        <w:rPr>
          <w:rFonts w:ascii="宋体" w:hAnsi="宋体" w:cs="宋体" w:hint="eastAsia"/>
          <w:szCs w:val="21"/>
        </w:rPr>
        <w:t>1.</w:t>
      </w:r>
      <w:r>
        <w:rPr>
          <w:rFonts w:ascii="宋体" w:hAnsi="宋体" w:cs="宋体" w:hint="eastAsia"/>
          <w:szCs w:val="21"/>
        </w:rPr>
        <w:t>鼓励采购人积极运用公共信用信息，明确对信用记录良好的投标人（特别是中小微企业）免收履约保证金，确需收取履约保证金的，列明通过保函等非现金方式收取；</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在采购合同中明确对上述企业加大首</w:t>
      </w:r>
      <w:r>
        <w:rPr>
          <w:rFonts w:ascii="宋体" w:hAnsi="宋体" w:cs="宋体" w:hint="eastAsia"/>
          <w:szCs w:val="21"/>
        </w:rPr>
        <w:t>付款或预付款比例，具体由采购人根据项目实际情况确定；</w:t>
      </w:r>
    </w:p>
    <w:p w:rsidR="00256A51" w:rsidRDefault="00F41EDC">
      <w:pPr>
        <w:pStyle w:val="ab"/>
        <w:spacing w:line="360" w:lineRule="auto"/>
        <w:ind w:firstLineChars="200" w:firstLine="420"/>
        <w:rPr>
          <w:rFonts w:hAnsi="宋体" w:cs="宋体"/>
          <w:b/>
          <w:sz w:val="21"/>
          <w:szCs w:val="21"/>
        </w:rPr>
      </w:pPr>
      <w:r>
        <w:rPr>
          <w:rFonts w:hAnsi="宋体" w:cs="宋体" w:hint="eastAsia"/>
          <w:kern w:val="2"/>
          <w:sz w:val="21"/>
          <w:szCs w:val="21"/>
        </w:rPr>
        <w:t>3.</w:t>
      </w:r>
      <w:r>
        <w:rPr>
          <w:rFonts w:hAnsi="宋体" w:cs="宋体" w:hint="eastAsia"/>
          <w:kern w:val="2"/>
          <w:sz w:val="21"/>
          <w:szCs w:val="21"/>
        </w:rPr>
        <w:t>采购人拟采购的服务（工程）中，如涉及《关于调整优化节能产品环境标志产品政府采购执行机制的通知》（财库〔</w:t>
      </w:r>
      <w:r>
        <w:rPr>
          <w:rFonts w:hAnsi="宋体" w:cs="宋体" w:hint="eastAsia"/>
          <w:kern w:val="2"/>
          <w:sz w:val="21"/>
          <w:szCs w:val="21"/>
        </w:rPr>
        <w:t>2019</w:t>
      </w:r>
      <w:r>
        <w:rPr>
          <w:rFonts w:hAnsi="宋体" w:cs="宋体" w:hint="eastAsia"/>
          <w:kern w:val="2"/>
          <w:sz w:val="21"/>
          <w:szCs w:val="21"/>
        </w:rPr>
        <w:t>〕</w:t>
      </w:r>
      <w:r>
        <w:rPr>
          <w:rFonts w:hAnsi="宋体" w:cs="宋体" w:hint="eastAsia"/>
          <w:kern w:val="2"/>
          <w:sz w:val="21"/>
          <w:szCs w:val="21"/>
        </w:rPr>
        <w:t>9</w:t>
      </w:r>
      <w:r>
        <w:rPr>
          <w:rFonts w:hAnsi="宋体" w:cs="宋体" w:hint="eastAsia"/>
          <w:kern w:val="2"/>
          <w:sz w:val="21"/>
          <w:szCs w:val="21"/>
        </w:rPr>
        <w:t>号）中的产品，要依据该通知要求执行。</w:t>
      </w:r>
      <w:bookmarkEnd w:id="4"/>
    </w:p>
    <w:p w:rsidR="00256A51" w:rsidRDefault="00F41EDC">
      <w:pPr>
        <w:rPr>
          <w:rFonts w:ascii="宋体" w:hAnsi="宋体"/>
          <w:b/>
        </w:rPr>
      </w:pPr>
    </w:p>
    <w:p w:rsidR="00256A51" w:rsidRDefault="00F41EDC">
      <w:pPr>
        <w:widowControl/>
        <w:jc w:val="left"/>
        <w:rPr>
          <w:rFonts w:ascii="宋体" w:hAnsi="宋体"/>
          <w:b/>
        </w:rPr>
      </w:pPr>
      <w:r>
        <w:rPr>
          <w:rFonts w:ascii="宋体" w:hAnsi="宋体"/>
          <w:b/>
        </w:rPr>
        <w:br w:type="page"/>
      </w:r>
    </w:p>
    <w:p w:rsidR="00256A51" w:rsidRDefault="00F41EDC">
      <w:pPr>
        <w:pStyle w:val="10"/>
      </w:pPr>
      <w:r>
        <w:rPr>
          <w:rFonts w:hint="eastAsia"/>
        </w:rPr>
        <w:lastRenderedPageBreak/>
        <w:t>目</w:t>
      </w:r>
      <w:r>
        <w:rPr>
          <w:rFonts w:hint="eastAsia"/>
        </w:rPr>
        <w:t xml:space="preserve">   </w:t>
      </w:r>
      <w:r>
        <w:rPr>
          <w:rFonts w:hint="eastAsia"/>
        </w:rPr>
        <w:t>录</w:t>
      </w:r>
    </w:p>
    <w:p w:rsidR="00256A51" w:rsidRDefault="00F41EDC">
      <w:pPr>
        <w:spacing w:line="360" w:lineRule="auto"/>
        <w:rPr>
          <w:b/>
          <w:sz w:val="24"/>
        </w:rPr>
      </w:pPr>
      <w:r>
        <w:rPr>
          <w:rFonts w:hint="eastAsia"/>
          <w:b/>
          <w:sz w:val="24"/>
        </w:rPr>
        <w:t>第一册</w:t>
      </w:r>
      <w:r>
        <w:rPr>
          <w:rFonts w:hint="eastAsia"/>
          <w:b/>
          <w:sz w:val="24"/>
        </w:rPr>
        <w:t xml:space="preserve">  </w:t>
      </w:r>
      <w:r>
        <w:rPr>
          <w:rFonts w:hint="eastAsia"/>
          <w:b/>
          <w:sz w:val="24"/>
        </w:rPr>
        <w:t>专用条款</w:t>
      </w:r>
    </w:p>
    <w:p w:rsidR="00256A51" w:rsidRDefault="00F41EDC">
      <w:pPr>
        <w:spacing w:line="360" w:lineRule="auto"/>
        <w:rPr>
          <w:sz w:val="24"/>
        </w:rPr>
      </w:pPr>
      <w:r>
        <w:rPr>
          <w:rFonts w:hint="eastAsia"/>
          <w:sz w:val="24"/>
        </w:rPr>
        <w:t xml:space="preserve">          </w:t>
      </w:r>
      <w:r>
        <w:rPr>
          <w:rFonts w:hint="eastAsia"/>
          <w:sz w:val="24"/>
        </w:rPr>
        <w:t>关键信息</w:t>
      </w:r>
    </w:p>
    <w:p w:rsidR="00256A51" w:rsidRDefault="00F41EDC">
      <w:pPr>
        <w:spacing w:line="360" w:lineRule="auto"/>
        <w:ind w:leftChars="300" w:left="630" w:firstLineChars="300" w:firstLine="630"/>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256A51" w:rsidRDefault="00F41EDC">
      <w:pPr>
        <w:spacing w:line="360" w:lineRule="auto"/>
        <w:ind w:leftChars="300" w:left="630" w:firstLineChars="300" w:firstLine="630"/>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256A51" w:rsidRDefault="00F41EDC">
      <w:pPr>
        <w:spacing w:line="360" w:lineRule="auto"/>
        <w:ind w:leftChars="300" w:left="630" w:firstLineChars="300" w:firstLine="630"/>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投标文件格式、附件</w:t>
      </w:r>
    </w:p>
    <w:p w:rsidR="00256A51" w:rsidRDefault="00F41EDC">
      <w:pPr>
        <w:spacing w:line="360" w:lineRule="auto"/>
        <w:ind w:leftChars="300" w:left="630" w:firstLineChars="300" w:firstLine="630"/>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政府采购合同的签订、履行及验收</w:t>
      </w:r>
    </w:p>
    <w:p w:rsidR="00256A51" w:rsidRDefault="00F41EDC">
      <w:pPr>
        <w:spacing w:line="360" w:lineRule="auto"/>
        <w:rPr>
          <w:b/>
          <w:sz w:val="24"/>
        </w:rPr>
      </w:pPr>
    </w:p>
    <w:p w:rsidR="00256A51" w:rsidRDefault="00F41EDC">
      <w:pPr>
        <w:spacing w:line="360" w:lineRule="auto"/>
        <w:rPr>
          <w:b/>
          <w:sz w:val="24"/>
        </w:rPr>
      </w:pPr>
      <w:r>
        <w:rPr>
          <w:rFonts w:hint="eastAsia"/>
          <w:b/>
          <w:sz w:val="24"/>
        </w:rPr>
        <w:t>第二册</w:t>
      </w:r>
      <w:r>
        <w:rPr>
          <w:rFonts w:hint="eastAsia"/>
          <w:b/>
          <w:sz w:val="24"/>
        </w:rPr>
        <w:t xml:space="preserve">  </w:t>
      </w:r>
      <w:r>
        <w:rPr>
          <w:rFonts w:hint="eastAsia"/>
          <w:b/>
          <w:sz w:val="24"/>
        </w:rPr>
        <w:t>通用条款</w:t>
      </w:r>
    </w:p>
    <w:p w:rsidR="00256A51" w:rsidRDefault="00F41EDC">
      <w:pPr>
        <w:wordWrap w:val="0"/>
        <w:spacing w:line="360" w:lineRule="auto"/>
        <w:rPr>
          <w:szCs w:val="21"/>
        </w:rPr>
      </w:pPr>
    </w:p>
    <w:p w:rsidR="00256A51" w:rsidRDefault="00F41EDC">
      <w:pPr>
        <w:wordWrap w:val="0"/>
        <w:spacing w:line="360" w:lineRule="auto"/>
        <w:rPr>
          <w:rFonts w:ascii="宋体" w:hAnsi="宋体"/>
          <w:szCs w:val="21"/>
        </w:rPr>
      </w:pPr>
      <w:r>
        <w:rPr>
          <w:rFonts w:ascii="宋体" w:hAnsi="宋体" w:hint="eastAsia"/>
          <w:szCs w:val="21"/>
        </w:rPr>
        <w:t>通用条款内容可在深圳交易集团有限公司政府采购业务分公司网站（</w:t>
      </w:r>
      <w:r>
        <w:rPr>
          <w:rFonts w:ascii="宋体" w:hAnsi="宋体" w:hint="eastAsia"/>
          <w:szCs w:val="21"/>
        </w:rPr>
        <w:t>http://www.szzfcg.cn</w:t>
      </w:r>
      <w:r>
        <w:rPr>
          <w:rFonts w:ascii="宋体" w:hAnsi="宋体" w:hint="eastAsia"/>
          <w:szCs w:val="21"/>
        </w:rPr>
        <w:t>）以下栏目中查看（两处均可）：</w:t>
      </w:r>
    </w:p>
    <w:p w:rsidR="00256A51" w:rsidRDefault="00F41EDC">
      <w:pPr>
        <w:spacing w:line="360" w:lineRule="auto"/>
        <w:rPr>
          <w:szCs w:val="21"/>
        </w:rPr>
      </w:pPr>
      <w:r>
        <w:rPr>
          <w:rFonts w:hint="eastAsia"/>
          <w:szCs w:val="21"/>
        </w:rPr>
        <w:t>①</w:t>
      </w:r>
      <w:r>
        <w:rPr>
          <w:rFonts w:ascii="宋体" w:hAnsi="宋体" w:hint="eastAsia"/>
          <w:szCs w:val="21"/>
        </w:rPr>
        <w:t>“业务服务”—“面向供应商”—“采购文件模板”；</w:t>
      </w:r>
    </w:p>
    <w:p w:rsidR="00256A51" w:rsidRDefault="00F41EDC">
      <w:pPr>
        <w:spacing w:line="360" w:lineRule="auto"/>
        <w:rPr>
          <w:szCs w:val="21"/>
        </w:rPr>
      </w:pPr>
      <w:r>
        <w:rPr>
          <w:rFonts w:hint="eastAsia"/>
          <w:szCs w:val="21"/>
        </w:rPr>
        <w:t>②</w:t>
      </w:r>
      <w:r>
        <w:rPr>
          <w:rFonts w:ascii="宋体" w:hAnsi="宋体" w:hint="eastAsia"/>
          <w:szCs w:val="21"/>
        </w:rPr>
        <w:t>“业务服务”—“面向采购人”—“采购文件模板”。</w:t>
      </w:r>
    </w:p>
    <w:p w:rsidR="00256A51" w:rsidRDefault="00F41EDC">
      <w:pPr>
        <w:widowControl/>
        <w:spacing w:line="360" w:lineRule="auto"/>
        <w:jc w:val="left"/>
        <w:rPr>
          <w:rFonts w:ascii="宋体" w:hAnsi="宋体"/>
          <w:szCs w:val="21"/>
        </w:rPr>
      </w:pPr>
    </w:p>
    <w:p w:rsidR="00256A51" w:rsidRDefault="00F41EDC">
      <w:pPr>
        <w:spacing w:line="360" w:lineRule="auto"/>
        <w:rPr>
          <w:b/>
          <w:szCs w:val="21"/>
        </w:rPr>
      </w:pPr>
      <w:r>
        <w:rPr>
          <w:rFonts w:hint="eastAsia"/>
          <w:b/>
          <w:szCs w:val="21"/>
        </w:rPr>
        <w:t>备注：</w:t>
      </w:r>
    </w:p>
    <w:p w:rsidR="00256A51" w:rsidRDefault="00F41EDC">
      <w:pPr>
        <w:spacing w:line="360" w:lineRule="auto"/>
        <w:ind w:firstLineChars="200" w:firstLine="420"/>
        <w:rPr>
          <w:b/>
          <w:szCs w:val="21"/>
        </w:rPr>
      </w:pPr>
      <w:r>
        <w:rPr>
          <w:rFonts w:ascii="宋体" w:hAnsi="宋体" w:hint="eastAsia"/>
          <w:szCs w:val="21"/>
        </w:rPr>
        <w:t>1.</w:t>
      </w:r>
      <w:r>
        <w:rPr>
          <w:rFonts w:ascii="宋体" w:hAnsi="宋体" w:hint="eastAsia"/>
          <w:szCs w:val="21"/>
        </w:rPr>
        <w:t>本招标文件分为第一册“专用条款”和第二册“通用条款”。</w:t>
      </w:r>
    </w:p>
    <w:p w:rsidR="00256A51" w:rsidRDefault="00F41EDC">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“专用条款”是对本次采购项目的具体要求，包含招标公告、招标项目需求、投标文件格式、合同条款及格式、附件等内容。</w:t>
      </w:r>
    </w:p>
    <w:p w:rsidR="00256A51" w:rsidRDefault="00F41EDC">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“通用条款”是通用于政府采购项目的基础性条款，具有普遍性和通用性。</w:t>
      </w:r>
    </w:p>
    <w:p w:rsidR="00256A51" w:rsidRDefault="00F41EDC">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当出现“专用条</w:t>
      </w:r>
      <w:r>
        <w:rPr>
          <w:rFonts w:ascii="宋体" w:hAnsi="宋体" w:hint="eastAsia"/>
          <w:szCs w:val="21"/>
        </w:rPr>
        <w:t>款”和“通用条款”表述不一致或有冲突时，以“专用条款”为准。</w:t>
      </w:r>
    </w:p>
    <w:p w:rsidR="00256A51" w:rsidRDefault="00F41EDC">
      <w:pPr>
        <w:pStyle w:val="10"/>
        <w:rPr>
          <w:sz w:val="24"/>
        </w:rPr>
      </w:pPr>
      <w:r>
        <w:br w:type="page"/>
      </w:r>
      <w:bookmarkStart w:id="5" w:name="bt本工程承诺书"/>
      <w:bookmarkStart w:id="6" w:name="bt合同条款"/>
      <w:bookmarkStart w:id="7" w:name="bt说明"/>
      <w:bookmarkStart w:id="8" w:name="bt投标人须知"/>
      <w:bookmarkStart w:id="9" w:name="bt项目管理班子配备情况"/>
      <w:bookmarkStart w:id="10" w:name="bt投标人情况介绍"/>
      <w:bookmarkStart w:id="11" w:name="bt合同格式"/>
      <w:bookmarkStart w:id="12" w:name="bt合同条款及格式"/>
      <w:bookmarkStart w:id="13" w:name="bt投标报价汇总表"/>
      <w:bookmarkStart w:id="14" w:name="bt技术标投标文件格式"/>
      <w:bookmarkStart w:id="15" w:name="bt开标一览表"/>
      <w:bookmarkStart w:id="16" w:name="bt其他资料由投标人自定"/>
      <w:bookmarkStart w:id="17" w:name="bt其他资料2"/>
      <w:bookmarkStart w:id="18" w:name="bt投标函"/>
      <w:bookmarkStart w:id="19" w:name="合同格式"/>
      <w:bookmarkStart w:id="20" w:name="bt投标文件签署授权委托书"/>
      <w:bookmarkStart w:id="21" w:name="bt商务标投标文件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rPr>
        <w:lastRenderedPageBreak/>
        <w:t>第一册</w:t>
      </w:r>
      <w:r>
        <w:rPr>
          <w:rFonts w:hint="eastAsia"/>
        </w:rPr>
        <w:t xml:space="preserve">  </w:t>
      </w:r>
      <w:r>
        <w:rPr>
          <w:rFonts w:hint="eastAsia"/>
        </w:rPr>
        <w:t>专用条款</w:t>
      </w:r>
    </w:p>
    <w:p w:rsidR="00256A51" w:rsidRDefault="00F41EDC">
      <w:pPr>
        <w:pStyle w:val="2"/>
        <w:rPr>
          <w:sz w:val="28"/>
          <w:szCs w:val="21"/>
        </w:rPr>
      </w:pPr>
      <w:r>
        <w:rPr>
          <w:rFonts w:hint="eastAsia"/>
          <w:sz w:val="28"/>
          <w:szCs w:val="21"/>
        </w:rPr>
        <w:t>第一章</w:t>
      </w:r>
      <w:r>
        <w:rPr>
          <w:rFonts w:hint="eastAsia"/>
          <w:sz w:val="28"/>
          <w:szCs w:val="21"/>
        </w:rPr>
        <w:t xml:space="preserve">  </w:t>
      </w:r>
      <w:r>
        <w:rPr>
          <w:rFonts w:hint="eastAsia"/>
          <w:sz w:val="28"/>
          <w:szCs w:val="21"/>
        </w:rPr>
        <w:t>招标公告</w:t>
      </w:r>
    </w:p>
    <w:tbl>
      <w:tblPr>
        <w:tblW w:w="4900" w:type="pct"/>
        <w:jc w:val="center"/>
        <w:tblCellSpacing w:w="0" w:type="dxa"/>
        <w:tblCellMar>
          <w:left w:w="0" w:type="dxa"/>
          <w:right w:w="0" w:type="dxa"/>
        </w:tblCellMar>
        <w:tblLook w:val="04A0" w:firstRow="1" w:lastRow="0" w:firstColumn="1" w:lastColumn="0" w:noHBand="0" w:noVBand="1"/>
      </w:tblPr>
      <w:tblGrid>
        <w:gridCol w:w="8558"/>
      </w:tblGrid>
      <w:tr w:rsidR="000B5F95">
        <w:trPr>
          <w:tblCellSpacing w:w="0" w:type="dxa"/>
          <w:jc w:val="center"/>
        </w:trPr>
        <w:tc>
          <w:tcPr>
            <w:tcW w:w="0" w:type="auto"/>
            <w:vAlign w:val="center"/>
          </w:tcPr>
          <w:p w:rsidR="00256A51" w:rsidRDefault="00F41EDC" w:rsidP="00660B00">
            <w:pPr>
              <w:pStyle w:val="a5"/>
              <w:spacing w:beforeLines="25" w:before="60" w:afterLines="25" w:after="60" w:line="360" w:lineRule="auto"/>
              <w:ind w:firstLineChars="187" w:firstLine="394"/>
              <w:rPr>
                <w:rFonts w:ascii="宋体" w:hAnsi="宋体" w:cs="宋体"/>
                <w:b/>
                <w:kern w:val="0"/>
                <w:szCs w:val="21"/>
              </w:rPr>
            </w:pPr>
            <w:r>
              <w:rPr>
                <w:rFonts w:ascii="宋体" w:hAnsi="宋体" w:cs="宋体" w:hint="eastAsia"/>
                <w:b/>
                <w:kern w:val="0"/>
                <w:szCs w:val="21"/>
              </w:rPr>
              <w:t>投标人资格要求：</w:t>
            </w:r>
          </w:p>
          <w:p w:rsidR="00256A51" w:rsidRDefault="00F41EDC" w:rsidP="00CA7DE6">
            <w:pPr>
              <w:pStyle w:val="a5"/>
              <w:spacing w:beforeLines="25" w:before="60" w:afterLines="25" w:after="60" w:line="360" w:lineRule="auto"/>
              <w:ind w:firstLineChars="187" w:firstLine="393"/>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w:t>
            </w:r>
            <w:r>
              <w:rPr>
                <w:rFonts w:ascii="宋体" w:hAnsi="宋体" w:hint="eastAsia"/>
                <w:szCs w:val="21"/>
              </w:rPr>
              <w:t>函，并提供总公司及分公司的营业执照复印件或扫描件加盖投标人公章，原件备查；</w:t>
            </w:r>
          </w:p>
          <w:p w:rsidR="00256A51" w:rsidRDefault="00F41EDC" w:rsidP="00CA7DE6">
            <w:pPr>
              <w:pStyle w:val="a5"/>
              <w:spacing w:beforeLines="25" w:before="60" w:afterLines="25" w:after="60" w:line="360" w:lineRule="auto"/>
              <w:ind w:firstLineChars="187" w:firstLine="393"/>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）参与本项目投标前三年内，在经营活动中没有重大违法记录（须按本项目投标文件格式要求提供《政府采购投标及履约承诺函》加盖投标人公章）；</w:t>
            </w:r>
          </w:p>
          <w:p w:rsidR="00256A51" w:rsidRDefault="00F41EDC" w:rsidP="00CA7DE6">
            <w:pPr>
              <w:pStyle w:val="a5"/>
              <w:spacing w:beforeLines="25" w:before="60" w:afterLines="25" w:after="60" w:line="360" w:lineRule="auto"/>
              <w:ind w:firstLineChars="187" w:firstLine="393"/>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）参与本项目政府采购活动时，不存在被有关部门禁止参与政府采购活动且在有效期内的情况（须按本项目投标文件格式要求提供《政府采购投标及履约承诺函》加盖投标人公章）；</w:t>
            </w:r>
          </w:p>
          <w:p w:rsidR="00256A51" w:rsidRDefault="00F41EDC" w:rsidP="00CA7DE6">
            <w:pPr>
              <w:pStyle w:val="a5"/>
              <w:spacing w:beforeLines="25" w:before="60" w:afterLines="25" w:after="60" w:line="360" w:lineRule="auto"/>
              <w:ind w:firstLineChars="187" w:firstLine="393"/>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）不同供应商的法定代表人、主要经营负责人、项目投标授权代表人、项目负责人、主要技术人员不得为同一人、属同一单位或者在同一单位缴纳</w:t>
            </w:r>
            <w:r>
              <w:rPr>
                <w:rFonts w:ascii="宋体" w:hAnsi="宋体" w:hint="eastAsia"/>
                <w:szCs w:val="21"/>
              </w:rPr>
              <w:t>社会保险；不同投标供应商的投标文件不得由同一单位或者同一人编制；单位负责人为同一人或者存在直接控股、管理关系的不同供应商，不得参加本项目政府采购活动（由供应商填写《供应商基本情况表》相关信息）；</w:t>
            </w:r>
          </w:p>
          <w:p w:rsidR="00256A51" w:rsidRDefault="00F41EDC" w:rsidP="00CA7DE6">
            <w:pPr>
              <w:pStyle w:val="a5"/>
              <w:spacing w:beforeLines="25" w:before="60" w:afterLines="25" w:after="60" w:line="360" w:lineRule="auto"/>
              <w:ind w:firstLineChars="187" w:firstLine="393"/>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rsidR="00256A51" w:rsidRDefault="00F41EDC" w:rsidP="00CA7DE6">
            <w:pPr>
              <w:pStyle w:val="a5"/>
              <w:spacing w:beforeLines="25" w:before="60" w:afterLines="25" w:after="60" w:line="360" w:lineRule="auto"/>
              <w:ind w:firstLineChars="187" w:firstLine="393"/>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）不存在《深圳市财政局政府采购供应商信用信息管理办法》（深财规〔</w:t>
            </w:r>
            <w:r>
              <w:rPr>
                <w:rFonts w:ascii="宋体" w:hAnsi="宋体" w:hint="eastAsia"/>
                <w:szCs w:val="21"/>
              </w:rPr>
              <w:t>2023</w:t>
            </w:r>
            <w:r>
              <w:rPr>
                <w:rFonts w:ascii="宋体" w:hAnsi="宋体" w:hint="eastAsia"/>
                <w:szCs w:val="21"/>
              </w:rPr>
              <w:t>〕</w:t>
            </w:r>
            <w:r>
              <w:rPr>
                <w:rFonts w:ascii="宋体" w:hAnsi="宋体" w:hint="eastAsia"/>
                <w:szCs w:val="21"/>
              </w:rPr>
              <w:t xml:space="preserve">3 </w:t>
            </w:r>
            <w:r>
              <w:rPr>
                <w:rFonts w:ascii="宋体" w:hAnsi="宋体" w:hint="eastAsia"/>
                <w:szCs w:val="21"/>
              </w:rPr>
              <w:t>号）列明的严重违法失信行为，投标人未被列入失信被执行人、重大税收违法案件当事人名单、政府采购严重违法失信行为记录名单（在《政府采购投标及履约承诺函》中作出声明。（“信用中国”（</w:t>
            </w:r>
            <w:r>
              <w:rPr>
                <w:rFonts w:ascii="宋体" w:hAnsi="宋体" w:hint="eastAsia"/>
                <w:szCs w:val="21"/>
              </w:rPr>
              <w:t>www.creditchina.gov.cn</w:t>
            </w:r>
            <w:r>
              <w:rPr>
                <w:rFonts w:ascii="宋体" w:hAnsi="宋体" w:hint="eastAsia"/>
                <w:szCs w:val="21"/>
              </w:rPr>
              <w:t>）“信用服务”栏的“重大税收违法失信主体”、“失信被执行人”，“中国政府采购”（</w:t>
            </w:r>
            <w:r>
              <w:rPr>
                <w:rFonts w:ascii="宋体" w:hAnsi="宋体" w:hint="eastAsia"/>
                <w:szCs w:val="21"/>
              </w:rPr>
              <w:t>www.ccgp.gov.cn</w:t>
            </w:r>
            <w:r>
              <w:rPr>
                <w:rFonts w:ascii="宋体" w:hAnsi="宋体" w:hint="eastAsia"/>
                <w:szCs w:val="21"/>
              </w:rPr>
              <w:t>）“政府采购严重违法失信行为记录名单”以及“深圳市政府采购监管网”（</w:t>
            </w:r>
            <w:r>
              <w:rPr>
                <w:rFonts w:ascii="宋体" w:hAnsi="宋体" w:hint="eastAsia"/>
                <w:szCs w:val="21"/>
              </w:rPr>
              <w:t>zfcg.sz.gov.cn</w:t>
            </w:r>
            <w:r>
              <w:rPr>
                <w:rFonts w:ascii="宋体" w:hAnsi="宋体" w:hint="eastAsia"/>
                <w:szCs w:val="21"/>
              </w:rPr>
              <w:t>）为投标人信用信息查询渠道，相关信息以开标当日的查询结果为准。由采购代理机构查询，投标</w:t>
            </w:r>
            <w:r>
              <w:rPr>
                <w:rFonts w:ascii="宋体" w:hAnsi="宋体" w:hint="eastAsia"/>
                <w:szCs w:val="21"/>
              </w:rPr>
              <w:t>人无需提供证明材料）；</w:t>
            </w:r>
          </w:p>
          <w:p w:rsidR="00256A51" w:rsidRDefault="00F41EDC" w:rsidP="00CA7DE6">
            <w:pPr>
              <w:pStyle w:val="a5"/>
              <w:spacing w:beforeLines="25" w:before="60" w:afterLines="25" w:after="60" w:line="360" w:lineRule="auto"/>
              <w:ind w:firstLineChars="187" w:firstLine="393"/>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）本项目不接受联合体投标，不允许非法分包或转包；</w:t>
            </w:r>
          </w:p>
          <w:p w:rsidR="00256A51" w:rsidRDefault="00F41EDC" w:rsidP="00CA7DE6">
            <w:pPr>
              <w:pStyle w:val="a5"/>
              <w:spacing w:beforeLines="25" w:before="60" w:afterLines="25" w:after="60" w:line="360" w:lineRule="auto"/>
              <w:ind w:firstLineChars="187" w:firstLine="393"/>
              <w:rPr>
                <w:rFonts w:ascii="宋体" w:hAnsi="宋体" w:cs="宋体"/>
                <w:sz w:val="24"/>
              </w:rPr>
            </w:pPr>
            <w:r>
              <w:rPr>
                <w:rFonts w:ascii="宋体" w:hAnsi="宋体" w:hint="eastAsia"/>
                <w:szCs w:val="21"/>
              </w:rPr>
              <w:t>（</w:t>
            </w:r>
            <w:r>
              <w:rPr>
                <w:rFonts w:ascii="宋体" w:hAnsi="宋体" w:hint="eastAsia"/>
                <w:szCs w:val="21"/>
              </w:rPr>
              <w:t>8</w:t>
            </w:r>
            <w:r>
              <w:rPr>
                <w:rFonts w:ascii="宋体" w:hAnsi="宋体" w:hint="eastAsia"/>
                <w:szCs w:val="21"/>
              </w:rPr>
              <w:t>）本项目不接受进口产品参与投标（进口产品是指通过中国海关报关验放进入中国境内且产自关境外的产品，相关内容以“财库〔</w:t>
            </w:r>
            <w:r>
              <w:rPr>
                <w:rFonts w:ascii="宋体" w:hAnsi="宋体" w:hint="eastAsia"/>
                <w:szCs w:val="21"/>
              </w:rPr>
              <w:t>2007</w:t>
            </w:r>
            <w:r>
              <w:rPr>
                <w:rFonts w:ascii="宋体" w:hAnsi="宋体" w:hint="eastAsia"/>
                <w:szCs w:val="21"/>
              </w:rPr>
              <w:t>〕</w:t>
            </w:r>
            <w:r>
              <w:rPr>
                <w:rFonts w:ascii="宋体" w:hAnsi="宋体" w:hint="eastAsia"/>
                <w:szCs w:val="21"/>
              </w:rPr>
              <w:t>119</w:t>
            </w:r>
            <w:r>
              <w:rPr>
                <w:rFonts w:ascii="宋体" w:hAnsi="宋体" w:hint="eastAsia"/>
                <w:szCs w:val="21"/>
              </w:rPr>
              <w:t>号文”和“财办库〔</w:t>
            </w:r>
            <w:r>
              <w:rPr>
                <w:rFonts w:ascii="宋体" w:hAnsi="宋体" w:hint="eastAsia"/>
                <w:szCs w:val="21"/>
              </w:rPr>
              <w:t>2008</w:t>
            </w:r>
            <w:r>
              <w:rPr>
                <w:rFonts w:ascii="宋体" w:hAnsi="宋体" w:hint="eastAsia"/>
                <w:szCs w:val="21"/>
              </w:rPr>
              <w:t>〕</w:t>
            </w:r>
            <w:r>
              <w:rPr>
                <w:rFonts w:ascii="宋体" w:hAnsi="宋体" w:hint="eastAsia"/>
                <w:szCs w:val="21"/>
              </w:rPr>
              <w:t>248</w:t>
            </w:r>
            <w:r>
              <w:rPr>
                <w:rFonts w:ascii="宋体" w:hAnsi="宋体" w:hint="eastAsia"/>
                <w:szCs w:val="21"/>
              </w:rPr>
              <w:t>号文”</w:t>
            </w:r>
            <w:r>
              <w:rPr>
                <w:rFonts w:ascii="宋体" w:hAnsi="宋体" w:hint="eastAsia"/>
                <w:szCs w:val="21"/>
              </w:rPr>
              <w:lastRenderedPageBreak/>
              <w:t>的相关规定为准）。</w:t>
            </w:r>
          </w:p>
        </w:tc>
      </w:tr>
    </w:tbl>
    <w:p w:rsidR="00256A51" w:rsidRDefault="00F41EDC">
      <w:pPr>
        <w:spacing w:line="360" w:lineRule="auto"/>
      </w:pPr>
      <w:r>
        <w:rPr>
          <w:rFonts w:hint="eastAsia"/>
        </w:rPr>
        <w:lastRenderedPageBreak/>
        <w:t>完整公告内容详见：</w:t>
      </w:r>
      <w:hyperlink r:id="rId12" w:history="1">
        <w:r>
          <w:rPr>
            <w:rStyle w:val="afb"/>
          </w:rPr>
          <w:t>https://www.szggzy.com/jygg/list.html</w:t>
        </w:r>
      </w:hyperlink>
    </w:p>
    <w:p w:rsidR="00256A51" w:rsidRDefault="00F41EDC">
      <w:pPr>
        <w:spacing w:line="360" w:lineRule="auto"/>
      </w:pPr>
    </w:p>
    <w:p w:rsidR="00256A51" w:rsidRDefault="00F41EDC">
      <w:pPr>
        <w:spacing w:line="360" w:lineRule="auto"/>
        <w:rPr>
          <w:sz w:val="24"/>
        </w:rPr>
      </w:pPr>
      <w:r>
        <w:rPr>
          <w:sz w:val="24"/>
        </w:rPr>
        <w:br w:type="page"/>
      </w:r>
    </w:p>
    <w:p w:rsidR="00256A51" w:rsidRDefault="00F41EDC">
      <w:pPr>
        <w:pStyle w:val="2"/>
        <w:rPr>
          <w:sz w:val="28"/>
          <w:szCs w:val="21"/>
        </w:rPr>
      </w:pPr>
      <w:r>
        <w:rPr>
          <w:rFonts w:hint="eastAsia"/>
          <w:sz w:val="28"/>
          <w:szCs w:val="21"/>
        </w:rPr>
        <w:lastRenderedPageBreak/>
        <w:t>第二章</w:t>
      </w:r>
      <w:r>
        <w:rPr>
          <w:rFonts w:hint="eastAsia"/>
          <w:sz w:val="28"/>
          <w:szCs w:val="21"/>
        </w:rPr>
        <w:t xml:space="preserve">  </w:t>
      </w:r>
      <w:r>
        <w:rPr>
          <w:rFonts w:hint="eastAsia"/>
          <w:sz w:val="28"/>
          <w:szCs w:val="21"/>
        </w:rPr>
        <w:t>招标项目需求</w:t>
      </w:r>
    </w:p>
    <w:p w:rsidR="00256A51" w:rsidRDefault="00F41EDC">
      <w:bookmarkStart w:id="22" w:name="_Toc73518117"/>
      <w:bookmarkStart w:id="23" w:name="_Toc60560625"/>
      <w:bookmarkStart w:id="24" w:name="_Toc73521635"/>
      <w:bookmarkStart w:id="25" w:name="_Toc100052364"/>
      <w:bookmarkStart w:id="26" w:name="_Toc101074876"/>
      <w:bookmarkStart w:id="27" w:name="_Toc60631620"/>
      <w:bookmarkStart w:id="28" w:name="_Toc73521547"/>
      <w:bookmarkStart w:id="29" w:name="_Toc73517639"/>
    </w:p>
    <w:p w:rsidR="00256A51" w:rsidRDefault="00F41EDC">
      <w:pPr>
        <w:pStyle w:val="30"/>
        <w:adjustRightInd w:val="0"/>
        <w:spacing w:before="0" w:afterLines="50" w:after="120" w:line="360" w:lineRule="auto"/>
        <w:jc w:val="center"/>
        <w:textAlignment w:val="baseline"/>
        <w:rPr>
          <w:sz w:val="24"/>
          <w:szCs w:val="24"/>
        </w:rPr>
      </w:pPr>
      <w:r>
        <w:rPr>
          <w:rFonts w:hint="eastAsia"/>
          <w:sz w:val="24"/>
          <w:szCs w:val="24"/>
        </w:rPr>
        <w:t>一、对通用条款的补充内容</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2160"/>
        <w:gridCol w:w="5723"/>
      </w:tblGrid>
      <w:tr w:rsidR="000B5F95">
        <w:trPr>
          <w:cantSplit/>
          <w:trHeight w:val="20"/>
          <w:jc w:val="center"/>
        </w:trPr>
        <w:tc>
          <w:tcPr>
            <w:tcW w:w="947" w:type="dxa"/>
            <w:vAlign w:val="center"/>
          </w:tcPr>
          <w:bookmarkEnd w:id="22"/>
          <w:bookmarkEnd w:id="23"/>
          <w:bookmarkEnd w:id="24"/>
          <w:bookmarkEnd w:id="25"/>
          <w:bookmarkEnd w:id="26"/>
          <w:bookmarkEnd w:id="27"/>
          <w:bookmarkEnd w:id="28"/>
          <w:bookmarkEnd w:id="29"/>
          <w:p w:rsidR="00256A51" w:rsidRDefault="00F41EDC">
            <w:pPr>
              <w:spacing w:line="360" w:lineRule="auto"/>
              <w:jc w:val="center"/>
              <w:rPr>
                <w:rFonts w:ascii="宋体" w:hAnsi="宋体"/>
                <w:b/>
                <w:bCs/>
              </w:rPr>
            </w:pPr>
            <w:r>
              <w:rPr>
                <w:rFonts w:ascii="宋体" w:hAnsi="宋体" w:hint="eastAsia"/>
                <w:b/>
                <w:bCs/>
              </w:rPr>
              <w:t>序号</w:t>
            </w:r>
          </w:p>
        </w:tc>
        <w:tc>
          <w:tcPr>
            <w:tcW w:w="2160" w:type="dxa"/>
            <w:vAlign w:val="center"/>
          </w:tcPr>
          <w:p w:rsidR="00256A51" w:rsidRDefault="00F41EDC">
            <w:pPr>
              <w:spacing w:line="360" w:lineRule="auto"/>
              <w:jc w:val="center"/>
              <w:rPr>
                <w:rFonts w:ascii="宋体" w:hAnsi="宋体"/>
                <w:b/>
                <w:bCs/>
              </w:rPr>
            </w:pPr>
            <w:r>
              <w:rPr>
                <w:rFonts w:ascii="宋体" w:hAnsi="宋体" w:hint="eastAsia"/>
                <w:b/>
                <w:bCs/>
              </w:rPr>
              <w:t>内</w:t>
            </w:r>
            <w:r>
              <w:rPr>
                <w:rFonts w:ascii="宋体" w:hAnsi="宋体" w:hint="eastAsia"/>
                <w:b/>
                <w:bCs/>
              </w:rPr>
              <w:t xml:space="preserve">   </w:t>
            </w:r>
            <w:r>
              <w:rPr>
                <w:rFonts w:ascii="宋体" w:hAnsi="宋体" w:hint="eastAsia"/>
                <w:b/>
                <w:bCs/>
              </w:rPr>
              <w:t>容</w:t>
            </w:r>
          </w:p>
        </w:tc>
        <w:tc>
          <w:tcPr>
            <w:tcW w:w="5723" w:type="dxa"/>
            <w:vAlign w:val="center"/>
          </w:tcPr>
          <w:p w:rsidR="00256A51" w:rsidRDefault="00F41EDC">
            <w:pPr>
              <w:spacing w:line="360" w:lineRule="auto"/>
              <w:jc w:val="center"/>
              <w:rPr>
                <w:rFonts w:ascii="宋体" w:hAnsi="宋体"/>
                <w:b/>
                <w:bCs/>
              </w:rPr>
            </w:pPr>
            <w:r>
              <w:rPr>
                <w:rFonts w:ascii="宋体" w:hAnsi="宋体" w:hint="eastAsia"/>
                <w:b/>
                <w:bCs/>
              </w:rPr>
              <w:t>规</w:t>
            </w:r>
            <w:r>
              <w:rPr>
                <w:rFonts w:ascii="宋体" w:hAnsi="宋体" w:hint="eastAsia"/>
                <w:b/>
                <w:bCs/>
              </w:rPr>
              <w:t xml:space="preserve">      </w:t>
            </w:r>
            <w:r>
              <w:rPr>
                <w:rFonts w:ascii="宋体" w:hAnsi="宋体" w:hint="eastAsia"/>
                <w:b/>
                <w:bCs/>
              </w:rPr>
              <w:t>定</w:t>
            </w:r>
          </w:p>
        </w:tc>
      </w:tr>
      <w:tr w:rsidR="000B5F95">
        <w:trPr>
          <w:cantSplit/>
          <w:trHeight w:val="20"/>
          <w:jc w:val="center"/>
        </w:trPr>
        <w:tc>
          <w:tcPr>
            <w:tcW w:w="947" w:type="dxa"/>
            <w:vAlign w:val="center"/>
          </w:tcPr>
          <w:p w:rsidR="00256A51" w:rsidRDefault="00F41EDC">
            <w:pPr>
              <w:spacing w:line="360" w:lineRule="auto"/>
              <w:jc w:val="center"/>
              <w:rPr>
                <w:rFonts w:ascii="宋体" w:hAnsi="宋体"/>
              </w:rPr>
            </w:pPr>
            <w:r>
              <w:rPr>
                <w:rFonts w:ascii="宋体" w:hAnsi="宋体" w:hint="eastAsia"/>
              </w:rPr>
              <w:t>1</w:t>
            </w:r>
          </w:p>
        </w:tc>
        <w:tc>
          <w:tcPr>
            <w:tcW w:w="2160" w:type="dxa"/>
            <w:vAlign w:val="center"/>
          </w:tcPr>
          <w:p w:rsidR="00256A51" w:rsidRDefault="00F41EDC">
            <w:pPr>
              <w:spacing w:line="360" w:lineRule="auto"/>
            </w:pPr>
            <w:r>
              <w:rPr>
                <w:rFonts w:hint="eastAsia"/>
              </w:rPr>
              <w:t>联合体投标</w:t>
            </w:r>
          </w:p>
        </w:tc>
        <w:tc>
          <w:tcPr>
            <w:tcW w:w="5723" w:type="dxa"/>
            <w:vAlign w:val="center"/>
          </w:tcPr>
          <w:p w:rsidR="00256A51" w:rsidRDefault="00F41EDC">
            <w:pPr>
              <w:spacing w:line="360" w:lineRule="auto"/>
              <w:rPr>
                <w:rFonts w:ascii="宋体" w:hAnsi="宋体"/>
                <w:snapToGrid w:val="0"/>
                <w:kern w:val="0"/>
                <w:szCs w:val="32"/>
                <w:lang w:val="zh-CN"/>
              </w:rPr>
            </w:pPr>
            <w:r>
              <w:rPr>
                <w:rFonts w:ascii="宋体" w:hAnsi="宋体" w:hint="eastAsia"/>
                <w:snapToGrid w:val="0"/>
                <w:kern w:val="0"/>
                <w:szCs w:val="32"/>
                <w:lang w:val="zh-CN"/>
              </w:rPr>
              <w:t>见《招标公告》中“投标人资格要求”部分的相关内容</w:t>
            </w:r>
          </w:p>
        </w:tc>
      </w:tr>
      <w:tr w:rsidR="000B5F95">
        <w:trPr>
          <w:cantSplit/>
          <w:trHeight w:val="20"/>
          <w:jc w:val="center"/>
        </w:trPr>
        <w:tc>
          <w:tcPr>
            <w:tcW w:w="947" w:type="dxa"/>
            <w:vAlign w:val="center"/>
          </w:tcPr>
          <w:p w:rsidR="00256A51" w:rsidRDefault="00F41EDC">
            <w:pPr>
              <w:spacing w:line="360" w:lineRule="auto"/>
              <w:jc w:val="center"/>
              <w:rPr>
                <w:rFonts w:ascii="宋体" w:hAnsi="宋体"/>
              </w:rPr>
            </w:pPr>
            <w:r>
              <w:rPr>
                <w:rFonts w:ascii="宋体" w:hAnsi="宋体" w:hint="eastAsia"/>
              </w:rPr>
              <w:t>2</w:t>
            </w:r>
          </w:p>
        </w:tc>
        <w:tc>
          <w:tcPr>
            <w:tcW w:w="2160" w:type="dxa"/>
            <w:vAlign w:val="center"/>
          </w:tcPr>
          <w:p w:rsidR="00256A51" w:rsidRDefault="00F41EDC">
            <w:pPr>
              <w:spacing w:line="360" w:lineRule="auto"/>
              <w:rPr>
                <w:rFonts w:ascii="宋体" w:hAnsi="宋体"/>
              </w:rPr>
            </w:pPr>
            <w:r>
              <w:rPr>
                <w:rFonts w:ascii="宋体" w:hAnsi="宋体" w:hint="eastAsia"/>
              </w:rPr>
              <w:t>投标有效期</w:t>
            </w:r>
          </w:p>
        </w:tc>
        <w:tc>
          <w:tcPr>
            <w:tcW w:w="5723" w:type="dxa"/>
            <w:vAlign w:val="center"/>
          </w:tcPr>
          <w:p w:rsidR="00256A51" w:rsidRDefault="00F41EDC">
            <w:pPr>
              <w:spacing w:line="360" w:lineRule="auto"/>
              <w:rPr>
                <w:rFonts w:ascii="宋体" w:hAnsi="宋体"/>
              </w:rPr>
            </w:pPr>
            <w:r>
              <w:rPr>
                <w:rFonts w:ascii="宋体" w:hAnsi="宋体" w:hint="eastAsia"/>
              </w:rPr>
              <w:t>120</w:t>
            </w:r>
            <w:r>
              <w:rPr>
                <w:rFonts w:ascii="宋体" w:hAnsi="宋体"/>
              </w:rPr>
              <w:t>日历天（从投标截止之日算起）</w:t>
            </w:r>
          </w:p>
        </w:tc>
      </w:tr>
      <w:tr w:rsidR="000B5F95">
        <w:trPr>
          <w:cantSplit/>
          <w:trHeight w:val="20"/>
          <w:jc w:val="center"/>
        </w:trPr>
        <w:tc>
          <w:tcPr>
            <w:tcW w:w="947" w:type="dxa"/>
            <w:vAlign w:val="center"/>
          </w:tcPr>
          <w:p w:rsidR="00256A51" w:rsidRDefault="00F41EDC">
            <w:pPr>
              <w:spacing w:line="360" w:lineRule="auto"/>
              <w:jc w:val="center"/>
              <w:rPr>
                <w:rFonts w:ascii="宋体" w:hAnsi="宋体"/>
              </w:rPr>
            </w:pPr>
            <w:r>
              <w:rPr>
                <w:rFonts w:ascii="宋体" w:hAnsi="宋体" w:hint="eastAsia"/>
              </w:rPr>
              <w:t>3</w:t>
            </w:r>
          </w:p>
        </w:tc>
        <w:tc>
          <w:tcPr>
            <w:tcW w:w="2160" w:type="dxa"/>
            <w:vAlign w:val="center"/>
          </w:tcPr>
          <w:p w:rsidR="00256A51" w:rsidRDefault="00F41EDC">
            <w:pPr>
              <w:spacing w:line="360" w:lineRule="auto"/>
              <w:rPr>
                <w:rFonts w:ascii="宋体" w:hAnsi="宋体"/>
              </w:rPr>
            </w:pPr>
            <w:r>
              <w:rPr>
                <w:rFonts w:ascii="宋体" w:hAnsi="宋体" w:hint="eastAsia"/>
              </w:rPr>
              <w:t>投标人的替代方案</w:t>
            </w:r>
          </w:p>
        </w:tc>
        <w:tc>
          <w:tcPr>
            <w:tcW w:w="5723" w:type="dxa"/>
            <w:vAlign w:val="center"/>
          </w:tcPr>
          <w:p w:rsidR="00256A51" w:rsidRDefault="00F41EDC">
            <w:pPr>
              <w:spacing w:line="360" w:lineRule="auto"/>
              <w:rPr>
                <w:rFonts w:ascii="宋体" w:hAnsi="宋体"/>
              </w:rPr>
            </w:pPr>
            <w:r>
              <w:rPr>
                <w:rFonts w:ascii="宋体" w:hAnsi="宋体" w:hint="eastAsia"/>
              </w:rPr>
              <w:t>不允许</w:t>
            </w:r>
          </w:p>
        </w:tc>
      </w:tr>
      <w:tr w:rsidR="000B5F95">
        <w:trPr>
          <w:cantSplit/>
          <w:trHeight w:val="20"/>
          <w:jc w:val="center"/>
        </w:trPr>
        <w:tc>
          <w:tcPr>
            <w:tcW w:w="947" w:type="dxa"/>
            <w:vAlign w:val="center"/>
          </w:tcPr>
          <w:p w:rsidR="00256A51" w:rsidRDefault="00F41EDC">
            <w:pPr>
              <w:spacing w:line="360" w:lineRule="auto"/>
              <w:jc w:val="center"/>
              <w:rPr>
                <w:rFonts w:ascii="宋体" w:hAnsi="宋体" w:cs="宋体"/>
              </w:rPr>
            </w:pPr>
            <w:r>
              <w:rPr>
                <w:rFonts w:ascii="宋体" w:hAnsi="宋体" w:cs="宋体" w:hint="eastAsia"/>
              </w:rPr>
              <w:t>4</w:t>
            </w:r>
          </w:p>
        </w:tc>
        <w:tc>
          <w:tcPr>
            <w:tcW w:w="2160" w:type="dxa"/>
            <w:vAlign w:val="center"/>
          </w:tcPr>
          <w:p w:rsidR="00256A51" w:rsidRDefault="00F41EDC">
            <w:pPr>
              <w:spacing w:line="360" w:lineRule="auto"/>
              <w:rPr>
                <w:rFonts w:ascii="宋体" w:hAnsi="宋体" w:cs="宋体"/>
              </w:rPr>
            </w:pPr>
            <w:r>
              <w:rPr>
                <w:rFonts w:ascii="宋体" w:hAnsi="宋体" w:cs="宋体" w:hint="eastAsia"/>
              </w:rPr>
              <w:t>投标文件的投递</w:t>
            </w:r>
          </w:p>
        </w:tc>
        <w:tc>
          <w:tcPr>
            <w:tcW w:w="5723" w:type="dxa"/>
            <w:vAlign w:val="center"/>
          </w:tcPr>
          <w:p w:rsidR="00256A51" w:rsidRDefault="00F41EDC">
            <w:pPr>
              <w:spacing w:line="360" w:lineRule="auto"/>
              <w:rPr>
                <w:rFonts w:ascii="宋体" w:hAnsi="宋体" w:cs="宋体"/>
              </w:rPr>
            </w:pPr>
            <w:r>
              <w:rPr>
                <w:rFonts w:ascii="宋体" w:hAnsi="宋体" w:cs="宋体" w:hint="eastAsia"/>
              </w:rPr>
              <w:t>本项目实行网上投标，投标人必须在招标文件规定的投标截止时间前登录“深圳交易集团有限公司政府采购业务分公司网站”，使用“应标管理</w:t>
            </w:r>
            <w:r>
              <w:rPr>
                <w:rFonts w:ascii="宋体" w:hAnsi="宋体" w:cs="宋体" w:hint="eastAsia"/>
              </w:rPr>
              <w:t>-&gt;</w:t>
            </w:r>
            <w:r>
              <w:rPr>
                <w:rFonts w:ascii="宋体" w:hAnsi="宋体" w:cs="宋体" w:hint="eastAsia"/>
              </w:rPr>
              <w:t>上传投标文件”功能点，将编制好的电子投标文件上传，投标文件大小不得超过</w:t>
            </w:r>
            <w:r>
              <w:rPr>
                <w:rFonts w:ascii="宋体" w:hAnsi="宋体" w:cs="宋体" w:hint="eastAsia"/>
              </w:rPr>
              <w:t>100MB</w:t>
            </w:r>
          </w:p>
        </w:tc>
      </w:tr>
      <w:tr w:rsidR="000B5F95">
        <w:trPr>
          <w:cantSplit/>
          <w:trHeight w:val="20"/>
          <w:jc w:val="center"/>
        </w:trPr>
        <w:tc>
          <w:tcPr>
            <w:tcW w:w="947" w:type="dxa"/>
            <w:vAlign w:val="center"/>
          </w:tcPr>
          <w:p w:rsidR="00256A51" w:rsidRDefault="00F41EDC">
            <w:pPr>
              <w:spacing w:line="360" w:lineRule="auto"/>
              <w:jc w:val="center"/>
              <w:rPr>
                <w:rFonts w:ascii="宋体" w:hAnsi="宋体" w:cs="宋体"/>
              </w:rPr>
            </w:pPr>
            <w:r>
              <w:rPr>
                <w:rFonts w:ascii="宋体" w:hAnsi="宋体" w:cs="宋体" w:hint="eastAsia"/>
              </w:rPr>
              <w:t>5</w:t>
            </w:r>
          </w:p>
        </w:tc>
        <w:tc>
          <w:tcPr>
            <w:tcW w:w="2160" w:type="dxa"/>
            <w:vAlign w:val="center"/>
          </w:tcPr>
          <w:p w:rsidR="00256A51" w:rsidRDefault="00F41EDC">
            <w:pPr>
              <w:spacing w:line="360" w:lineRule="auto"/>
              <w:rPr>
                <w:rFonts w:ascii="宋体" w:hAnsi="宋体" w:cs="宋体"/>
              </w:rPr>
            </w:pPr>
            <w:r>
              <w:rPr>
                <w:rFonts w:ascii="宋体" w:hAnsi="宋体" w:cs="宋体" w:hint="eastAsia"/>
              </w:rPr>
              <w:t>履约保证金</w:t>
            </w:r>
          </w:p>
        </w:tc>
        <w:tc>
          <w:tcPr>
            <w:tcW w:w="5723" w:type="dxa"/>
            <w:vAlign w:val="center"/>
          </w:tcPr>
          <w:p w:rsidR="00256A51" w:rsidRDefault="00F41EDC">
            <w:pPr>
              <w:spacing w:line="360" w:lineRule="auto"/>
              <w:rPr>
                <w:rFonts w:ascii="宋体" w:hAnsi="宋体" w:cs="宋体"/>
              </w:rPr>
            </w:pPr>
            <w:r>
              <w:rPr>
                <w:rFonts w:ascii="宋体" w:hAnsi="宋体" w:cs="宋体" w:hint="eastAsia"/>
              </w:rPr>
              <w:t>中标价的</w:t>
            </w:r>
            <w:r>
              <w:rPr>
                <w:rFonts w:ascii="宋体" w:hAnsi="宋体" w:cs="宋体" w:hint="eastAsia"/>
              </w:rPr>
              <w:t>10%</w:t>
            </w:r>
          </w:p>
          <w:p w:rsidR="00256A51" w:rsidRDefault="00F41EDC">
            <w:pPr>
              <w:spacing w:line="360" w:lineRule="auto"/>
              <w:rPr>
                <w:rFonts w:ascii="宋体" w:hAnsi="宋体" w:cs="宋体"/>
              </w:rPr>
            </w:pPr>
            <w:r>
              <w:rPr>
                <w:rFonts w:ascii="宋体" w:hAnsi="宋体" w:cs="宋体" w:hint="eastAsia"/>
              </w:rPr>
              <w:t>保证金形式：银行保函</w:t>
            </w:r>
          </w:p>
        </w:tc>
      </w:tr>
      <w:tr w:rsidR="000B5F95">
        <w:trPr>
          <w:cantSplit/>
          <w:trHeight w:val="20"/>
          <w:jc w:val="center"/>
        </w:trPr>
        <w:tc>
          <w:tcPr>
            <w:tcW w:w="947" w:type="dxa"/>
            <w:vAlign w:val="center"/>
          </w:tcPr>
          <w:p w:rsidR="00256A51" w:rsidRDefault="00F41EDC">
            <w:pPr>
              <w:spacing w:line="360" w:lineRule="auto"/>
              <w:jc w:val="center"/>
              <w:rPr>
                <w:rFonts w:ascii="宋体" w:hAnsi="宋体" w:cs="宋体"/>
              </w:rPr>
            </w:pPr>
            <w:r>
              <w:rPr>
                <w:rFonts w:ascii="宋体" w:hAnsi="宋体" w:cs="宋体" w:hint="eastAsia"/>
              </w:rPr>
              <w:t>6</w:t>
            </w:r>
          </w:p>
        </w:tc>
        <w:tc>
          <w:tcPr>
            <w:tcW w:w="2160" w:type="dxa"/>
            <w:vAlign w:val="center"/>
          </w:tcPr>
          <w:p w:rsidR="00256A51" w:rsidRDefault="00F41EDC">
            <w:pPr>
              <w:spacing w:line="360" w:lineRule="auto"/>
              <w:rPr>
                <w:rFonts w:ascii="宋体" w:hAnsi="宋体" w:cs="宋体"/>
              </w:rPr>
            </w:pPr>
            <w:r>
              <w:rPr>
                <w:rFonts w:ascii="宋体" w:hAnsi="宋体" w:cs="宋体" w:hint="eastAsia"/>
              </w:rPr>
              <w:t>招标代理服务费</w:t>
            </w:r>
          </w:p>
        </w:tc>
        <w:tc>
          <w:tcPr>
            <w:tcW w:w="5723" w:type="dxa"/>
            <w:vAlign w:val="center"/>
          </w:tcPr>
          <w:p w:rsidR="00256A51" w:rsidRDefault="00F41EDC">
            <w:pPr>
              <w:spacing w:line="360" w:lineRule="auto"/>
              <w:rPr>
                <w:rFonts w:ascii="宋体" w:hAnsi="宋体" w:cs="宋体"/>
              </w:rPr>
            </w:pPr>
            <w:r>
              <w:rPr>
                <w:rFonts w:ascii="宋体" w:hAnsi="宋体" w:cs="宋体" w:hint="eastAsia"/>
              </w:rPr>
              <w:t>1.</w:t>
            </w:r>
            <w:r>
              <w:rPr>
                <w:rFonts w:ascii="宋体" w:hAnsi="宋体" w:cs="宋体" w:hint="eastAsia"/>
              </w:rPr>
              <w:t>采购代理机构按照《深圳市财政委员会关于规范深圳市社会采购代理机构管理有关事项的补充通知》（深财购〔</w:t>
            </w:r>
            <w:r>
              <w:rPr>
                <w:rFonts w:ascii="宋体" w:hAnsi="宋体" w:cs="宋体" w:hint="eastAsia"/>
              </w:rPr>
              <w:t>2018</w:t>
            </w:r>
            <w:r>
              <w:rPr>
                <w:rFonts w:ascii="宋体" w:hAnsi="宋体" w:cs="宋体" w:hint="eastAsia"/>
              </w:rPr>
              <w:t>〕</w:t>
            </w:r>
            <w:r>
              <w:rPr>
                <w:rFonts w:ascii="宋体" w:hAnsi="宋体" w:cs="宋体" w:hint="eastAsia"/>
              </w:rPr>
              <w:t>27</w:t>
            </w:r>
            <w:r>
              <w:rPr>
                <w:rFonts w:ascii="宋体" w:hAnsi="宋体" w:cs="宋体" w:hint="eastAsia"/>
              </w:rPr>
              <w:t>号）代理费用参考标准，向中标方收取招标代理费，不向采购人另行收费。</w:t>
            </w:r>
          </w:p>
          <w:p w:rsidR="00256A51" w:rsidRDefault="00F41EDC">
            <w:pPr>
              <w:spacing w:line="360" w:lineRule="auto"/>
              <w:rPr>
                <w:rFonts w:ascii="宋体" w:hAnsi="宋体" w:cs="宋体"/>
              </w:rPr>
            </w:pPr>
            <w:r>
              <w:rPr>
                <w:rFonts w:ascii="宋体" w:hAnsi="宋体" w:cs="宋体" w:hint="eastAsia"/>
              </w:rPr>
              <w:t>2.</w:t>
            </w:r>
            <w:r>
              <w:rPr>
                <w:rFonts w:ascii="宋体" w:hAnsi="宋体" w:cs="宋体" w:hint="eastAsia"/>
              </w:rPr>
              <w:t>代理费用低于</w:t>
            </w:r>
            <w:r>
              <w:rPr>
                <w:rFonts w:ascii="宋体" w:hAnsi="宋体" w:cs="宋体" w:hint="eastAsia"/>
              </w:rPr>
              <w:t>7500</w:t>
            </w:r>
            <w:r>
              <w:rPr>
                <w:rFonts w:ascii="宋体" w:hAnsi="宋体" w:cs="宋体" w:hint="eastAsia"/>
              </w:rPr>
              <w:t>元的按照</w:t>
            </w:r>
            <w:r>
              <w:rPr>
                <w:rFonts w:ascii="宋体" w:hAnsi="宋体" w:cs="宋体" w:hint="eastAsia"/>
              </w:rPr>
              <w:t>7500</w:t>
            </w:r>
            <w:r>
              <w:rPr>
                <w:rFonts w:ascii="宋体" w:hAnsi="宋体" w:cs="宋体" w:hint="eastAsia"/>
              </w:rPr>
              <w:t>元收取。</w:t>
            </w:r>
          </w:p>
        </w:tc>
      </w:tr>
    </w:tbl>
    <w:p w:rsidR="00256A51" w:rsidRDefault="00F41EDC">
      <w:pPr>
        <w:spacing w:line="360" w:lineRule="auto"/>
        <w:rPr>
          <w:b/>
        </w:rPr>
      </w:pPr>
      <w:r>
        <w:rPr>
          <w:rFonts w:hint="eastAsia"/>
          <w:szCs w:val="21"/>
        </w:rPr>
        <w:t>备注：本表为通用条款相关内容的补充和明确，如与通用条款相冲突的以本表为准。</w:t>
      </w:r>
    </w:p>
    <w:p w:rsidR="00256A51" w:rsidRDefault="00F41EDC">
      <w:pPr>
        <w:spacing w:line="360" w:lineRule="auto"/>
        <w:rPr>
          <w:b/>
        </w:rPr>
      </w:pPr>
    </w:p>
    <w:p w:rsidR="00256A51" w:rsidRDefault="00F41EDC">
      <w:pPr>
        <w:pStyle w:val="30"/>
        <w:adjustRightInd w:val="0"/>
        <w:spacing w:before="0" w:afterLines="50" w:after="120" w:line="360" w:lineRule="auto"/>
        <w:jc w:val="center"/>
        <w:textAlignment w:val="baseline"/>
        <w:rPr>
          <w:sz w:val="24"/>
          <w:szCs w:val="24"/>
        </w:rPr>
      </w:pPr>
      <w:bookmarkStart w:id="30" w:name="_Toc128884461"/>
      <w:r>
        <w:rPr>
          <w:rFonts w:hint="eastAsia"/>
          <w:sz w:val="24"/>
          <w:szCs w:val="24"/>
        </w:rPr>
        <w:t>二、实质性条款</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7866"/>
      </w:tblGrid>
      <w:tr w:rsidR="000B5F95">
        <w:trPr>
          <w:trHeight w:val="567"/>
        </w:trPr>
        <w:tc>
          <w:tcPr>
            <w:tcW w:w="915" w:type="dxa"/>
            <w:vAlign w:val="center"/>
          </w:tcPr>
          <w:p w:rsidR="00256A51" w:rsidRDefault="00F41EDC">
            <w:pPr>
              <w:jc w:val="center"/>
              <w:rPr>
                <w:rFonts w:ascii="宋体" w:hAnsi="宋体"/>
                <w:b/>
                <w:bCs/>
              </w:rPr>
            </w:pPr>
            <w:r>
              <w:rPr>
                <w:rFonts w:ascii="宋体" w:hAnsi="宋体" w:hint="eastAsia"/>
                <w:b/>
                <w:bCs/>
              </w:rPr>
              <w:t>序号</w:t>
            </w:r>
          </w:p>
        </w:tc>
        <w:tc>
          <w:tcPr>
            <w:tcW w:w="7866" w:type="dxa"/>
            <w:vAlign w:val="center"/>
          </w:tcPr>
          <w:p w:rsidR="00256A51" w:rsidRDefault="00F41EDC">
            <w:pPr>
              <w:jc w:val="center"/>
              <w:rPr>
                <w:rFonts w:ascii="宋体" w:hAnsi="宋体"/>
                <w:b/>
                <w:bCs/>
              </w:rPr>
            </w:pPr>
            <w:r>
              <w:rPr>
                <w:rFonts w:ascii="宋体" w:hAnsi="宋体" w:hint="eastAsia"/>
                <w:b/>
                <w:bCs/>
              </w:rPr>
              <w:t>具体内容</w:t>
            </w:r>
          </w:p>
        </w:tc>
      </w:tr>
      <w:tr w:rsidR="000B5F95">
        <w:trPr>
          <w:trHeight w:val="567"/>
        </w:trPr>
        <w:tc>
          <w:tcPr>
            <w:tcW w:w="915" w:type="dxa"/>
            <w:vAlign w:val="center"/>
          </w:tcPr>
          <w:p w:rsidR="00256A51" w:rsidRDefault="00F41EDC">
            <w:pPr>
              <w:jc w:val="center"/>
              <w:rPr>
                <w:rFonts w:ascii="宋体" w:hAnsi="宋体"/>
              </w:rPr>
            </w:pPr>
            <w:r>
              <w:rPr>
                <w:rFonts w:ascii="宋体" w:hAnsi="宋体" w:hint="eastAsia"/>
              </w:rPr>
              <w:t>1</w:t>
            </w:r>
          </w:p>
        </w:tc>
        <w:tc>
          <w:tcPr>
            <w:tcW w:w="7866" w:type="dxa"/>
            <w:vAlign w:val="center"/>
          </w:tcPr>
          <w:p w:rsidR="00256A51" w:rsidRDefault="00F41EDC">
            <w:pPr>
              <w:jc w:val="center"/>
              <w:rPr>
                <w:rFonts w:ascii="宋体" w:hAnsi="宋体"/>
              </w:rPr>
            </w:pPr>
            <w:r>
              <w:rPr>
                <w:rFonts w:ascii="宋体" w:hAnsi="宋体" w:hint="eastAsia"/>
              </w:rPr>
              <w:t>★企业资质：环保工程专业承包二级或以上资质。</w:t>
            </w:r>
          </w:p>
        </w:tc>
      </w:tr>
      <w:tr w:rsidR="000B5F95">
        <w:trPr>
          <w:trHeight w:val="794"/>
        </w:trPr>
        <w:tc>
          <w:tcPr>
            <w:tcW w:w="915" w:type="dxa"/>
            <w:vAlign w:val="center"/>
          </w:tcPr>
          <w:p w:rsidR="00256A51" w:rsidRDefault="00F41EDC">
            <w:pPr>
              <w:jc w:val="center"/>
              <w:rPr>
                <w:rFonts w:ascii="宋体" w:hAnsi="宋体"/>
              </w:rPr>
            </w:pPr>
            <w:r>
              <w:rPr>
                <w:rFonts w:ascii="宋体" w:hAnsi="宋体" w:hint="eastAsia"/>
              </w:rPr>
              <w:t>2</w:t>
            </w:r>
          </w:p>
        </w:tc>
        <w:tc>
          <w:tcPr>
            <w:tcW w:w="7866" w:type="dxa"/>
            <w:vAlign w:val="center"/>
          </w:tcPr>
          <w:p w:rsidR="00256A51" w:rsidRDefault="00F41EDC">
            <w:pPr>
              <w:jc w:val="center"/>
              <w:rPr>
                <w:rFonts w:ascii="宋体" w:hAnsi="宋体"/>
              </w:rPr>
            </w:pPr>
            <w:r>
              <w:rPr>
                <w:rFonts w:ascii="宋体" w:hAnsi="宋体" w:hint="eastAsia"/>
              </w:rPr>
              <w:t>★项目经理需具备二级注册建造师（建筑工程</w:t>
            </w:r>
            <w:r>
              <w:rPr>
                <w:rFonts w:ascii="宋体" w:hAnsi="宋体" w:hint="eastAsia"/>
              </w:rPr>
              <w:t>/</w:t>
            </w:r>
            <w:r>
              <w:rPr>
                <w:rFonts w:ascii="宋体" w:hAnsi="宋体" w:hint="eastAsia"/>
              </w:rPr>
              <w:t>市政工程）或以上资格</w:t>
            </w:r>
            <w:r>
              <w:rPr>
                <w:rFonts w:ascii="黑体" w:hint="eastAsia"/>
                <w:kern w:val="0"/>
                <w:szCs w:val="21"/>
              </w:rPr>
              <w:t>。</w:t>
            </w:r>
          </w:p>
        </w:tc>
      </w:tr>
      <w:tr w:rsidR="000B5F95">
        <w:trPr>
          <w:trHeight w:val="567"/>
        </w:trPr>
        <w:tc>
          <w:tcPr>
            <w:tcW w:w="915" w:type="dxa"/>
            <w:vAlign w:val="center"/>
          </w:tcPr>
          <w:p w:rsidR="00256A51" w:rsidRDefault="00F41EDC">
            <w:pPr>
              <w:jc w:val="center"/>
              <w:rPr>
                <w:rFonts w:ascii="宋体" w:hAnsi="宋体"/>
              </w:rPr>
            </w:pPr>
            <w:r>
              <w:rPr>
                <w:rFonts w:ascii="宋体" w:hAnsi="宋体" w:hint="eastAsia"/>
              </w:rPr>
              <w:t>3</w:t>
            </w:r>
          </w:p>
        </w:tc>
        <w:tc>
          <w:tcPr>
            <w:tcW w:w="7866" w:type="dxa"/>
            <w:vAlign w:val="center"/>
          </w:tcPr>
          <w:p w:rsidR="00256A51" w:rsidRDefault="00F41EDC">
            <w:pPr>
              <w:jc w:val="center"/>
              <w:rPr>
                <w:rFonts w:ascii="宋体" w:hAnsi="宋体"/>
              </w:rPr>
            </w:pPr>
            <w:r>
              <w:rPr>
                <w:rFonts w:ascii="宋体" w:hAnsi="宋体" w:hint="eastAsia"/>
              </w:rPr>
              <w:t>★最高投标限价：</w:t>
            </w:r>
            <w:r>
              <w:rPr>
                <w:rFonts w:ascii="宋体" w:hAnsi="宋体" w:hint="eastAsia"/>
              </w:rPr>
              <w:t>2,800,000.00</w:t>
            </w:r>
            <w:r>
              <w:rPr>
                <w:rFonts w:ascii="宋体" w:hAnsi="宋体" w:hint="eastAsia"/>
              </w:rPr>
              <w:t>元（超出限价则为无效标）。</w:t>
            </w:r>
          </w:p>
        </w:tc>
      </w:tr>
    </w:tbl>
    <w:p w:rsidR="00256A51" w:rsidRDefault="00F41EDC">
      <w:pPr>
        <w:keepNext/>
        <w:keepLines/>
        <w:tabs>
          <w:tab w:val="left" w:pos="765"/>
        </w:tabs>
        <w:spacing w:line="360" w:lineRule="auto"/>
        <w:rPr>
          <w:rFonts w:ascii="黑体"/>
          <w:kern w:val="0"/>
          <w:szCs w:val="21"/>
        </w:rPr>
      </w:pPr>
      <w:r>
        <w:rPr>
          <w:rFonts w:ascii="黑体" w:hint="eastAsia"/>
          <w:kern w:val="0"/>
          <w:szCs w:val="21"/>
        </w:rPr>
        <w:t>注：上表所列内容为不可负偏离条款。</w:t>
      </w:r>
    </w:p>
    <w:p w:rsidR="00256A51" w:rsidRDefault="00F41EDC">
      <w:pPr>
        <w:pStyle w:val="a4"/>
      </w:pPr>
    </w:p>
    <w:bookmarkEnd w:id="30"/>
    <w:p w:rsidR="00256A51" w:rsidRDefault="00F41EDC">
      <w:pPr>
        <w:pStyle w:val="30"/>
        <w:adjustRightInd w:val="0"/>
        <w:spacing w:before="0" w:afterLines="50" w:after="120" w:line="360" w:lineRule="auto"/>
        <w:jc w:val="center"/>
        <w:textAlignment w:val="baseline"/>
        <w:rPr>
          <w:sz w:val="24"/>
          <w:szCs w:val="24"/>
        </w:rPr>
      </w:pPr>
      <w:r>
        <w:rPr>
          <w:rFonts w:hint="eastAsia"/>
          <w:sz w:val="24"/>
          <w:szCs w:val="24"/>
        </w:rPr>
        <w:t>三、项目概况</w:t>
      </w:r>
    </w:p>
    <w:p w:rsidR="00256A51" w:rsidRDefault="00F41EDC" w:rsidP="00660B00">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w:t>
      </w:r>
      <w:r>
        <w:rPr>
          <w:rFonts w:asciiTheme="minorEastAsia" w:eastAsiaTheme="minorEastAsia" w:hAnsiTheme="minorEastAsia"/>
          <w:b/>
          <w:szCs w:val="21"/>
        </w:rPr>
        <w:t>预算</w:t>
      </w:r>
      <w:r>
        <w:rPr>
          <w:rFonts w:asciiTheme="minorEastAsia" w:eastAsiaTheme="minorEastAsia" w:hAnsiTheme="minorEastAsia" w:hint="eastAsia"/>
          <w:b/>
          <w:szCs w:val="21"/>
        </w:rPr>
        <w:t>金额：</w:t>
      </w:r>
    </w:p>
    <w:p w:rsidR="00256A51" w:rsidRDefault="00F41EDC">
      <w:pPr>
        <w:spacing w:line="360" w:lineRule="auto"/>
        <w:ind w:firstLineChars="200" w:firstLine="420"/>
        <w:rPr>
          <w:rFonts w:asciiTheme="minorEastAsia" w:eastAsiaTheme="minorEastAsia" w:hAnsiTheme="minorEastAsia"/>
          <w:b/>
          <w:bCs/>
          <w:color w:val="FF0000"/>
        </w:rPr>
      </w:pPr>
      <w:r>
        <w:rPr>
          <w:rFonts w:asciiTheme="minorEastAsia" w:eastAsiaTheme="minorEastAsia" w:hAnsiTheme="minorEastAsia" w:hint="eastAsia"/>
          <w:bCs/>
          <w:szCs w:val="21"/>
        </w:rPr>
        <w:t>本项目预算金额：</w:t>
      </w:r>
      <w:r>
        <w:rPr>
          <w:rFonts w:asciiTheme="minorEastAsia" w:eastAsiaTheme="minorEastAsia" w:hAnsiTheme="minorEastAsia" w:hint="eastAsia"/>
          <w:bCs/>
          <w:szCs w:val="21"/>
        </w:rPr>
        <w:t>2,800,000.00</w:t>
      </w:r>
      <w:r>
        <w:rPr>
          <w:rFonts w:asciiTheme="minorEastAsia" w:eastAsiaTheme="minorEastAsia" w:hAnsiTheme="minorEastAsia" w:hint="eastAsia"/>
          <w:bCs/>
        </w:rPr>
        <w:t>元</w:t>
      </w:r>
      <w:r>
        <w:rPr>
          <w:rFonts w:asciiTheme="minorEastAsia" w:eastAsiaTheme="minorEastAsia" w:hAnsiTheme="minorEastAsia" w:hint="eastAsia"/>
          <w:bCs/>
          <w:szCs w:val="21"/>
        </w:rPr>
        <w:t>，</w:t>
      </w:r>
      <w:r>
        <w:rPr>
          <w:rFonts w:ascii="宋体" w:hAnsi="宋体" w:hint="eastAsia"/>
          <w:b/>
          <w:bCs/>
          <w:color w:val="FF0000"/>
        </w:rPr>
        <w:t>★</w:t>
      </w:r>
      <w:r>
        <w:rPr>
          <w:rFonts w:asciiTheme="minorEastAsia" w:eastAsiaTheme="minorEastAsia" w:hAnsiTheme="minorEastAsia"/>
          <w:b/>
          <w:bCs/>
          <w:color w:val="FF0000"/>
          <w:szCs w:val="21"/>
        </w:rPr>
        <w:t>最高投标限价</w:t>
      </w:r>
      <w:r>
        <w:rPr>
          <w:rFonts w:asciiTheme="minorEastAsia" w:eastAsiaTheme="minorEastAsia" w:hAnsiTheme="minorEastAsia" w:hint="eastAsia"/>
          <w:b/>
          <w:bCs/>
          <w:color w:val="FF0000"/>
          <w:szCs w:val="21"/>
        </w:rPr>
        <w:t>：</w:t>
      </w:r>
      <w:r>
        <w:rPr>
          <w:rFonts w:asciiTheme="minorEastAsia" w:eastAsiaTheme="minorEastAsia" w:hAnsiTheme="minorEastAsia" w:hint="eastAsia"/>
          <w:b/>
          <w:bCs/>
          <w:color w:val="FF0000"/>
          <w:szCs w:val="21"/>
        </w:rPr>
        <w:t>2,800,000.00</w:t>
      </w:r>
      <w:r>
        <w:rPr>
          <w:rFonts w:asciiTheme="minorEastAsia" w:eastAsiaTheme="minorEastAsia" w:hAnsiTheme="minorEastAsia" w:hint="eastAsia"/>
          <w:b/>
          <w:bCs/>
          <w:color w:val="FF0000"/>
        </w:rPr>
        <w:t>元（超出限价则为无效标）。</w:t>
      </w:r>
    </w:p>
    <w:p w:rsidR="00256A51" w:rsidRDefault="00F41EDC">
      <w:pPr>
        <w:pStyle w:val="a4"/>
        <w:rPr>
          <w:b w:val="0"/>
          <w:bCs w:val="0"/>
        </w:rPr>
      </w:pPr>
      <w:r>
        <w:rPr>
          <w:rFonts w:hint="eastAsia"/>
        </w:rPr>
        <w:lastRenderedPageBreak/>
        <w:t>预算清单另附</w:t>
      </w:r>
    </w:p>
    <w:p w:rsidR="00256A51" w:rsidRDefault="00F41EDC" w:rsidP="00660B00">
      <w:pPr>
        <w:spacing w:line="360" w:lineRule="auto"/>
        <w:ind w:firstLineChars="200" w:firstLine="422"/>
        <w:rPr>
          <w:rFonts w:ascii="宋体" w:hAnsi="宋体"/>
          <w:b/>
          <w:szCs w:val="21"/>
        </w:rPr>
      </w:pPr>
      <w:r>
        <w:rPr>
          <w:rFonts w:ascii="宋体" w:hAnsi="宋体" w:hint="eastAsia"/>
          <w:b/>
          <w:szCs w:val="21"/>
        </w:rPr>
        <w:t>2.</w:t>
      </w:r>
      <w:r>
        <w:rPr>
          <w:rFonts w:ascii="宋体" w:hAnsi="宋体" w:hint="eastAsia"/>
          <w:b/>
          <w:szCs w:val="21"/>
        </w:rPr>
        <w:t>采购需求</w:t>
      </w:r>
    </w:p>
    <w:p w:rsidR="00256A51" w:rsidRDefault="00F41EDC">
      <w:pPr>
        <w:spacing w:line="360" w:lineRule="auto"/>
        <w:ind w:firstLineChars="200" w:firstLine="420"/>
      </w:pPr>
      <w:r>
        <w:rPr>
          <w:rFonts w:hint="eastAsia"/>
        </w:rPr>
        <w:t>本次拆除处置主要通过污染物清理、设备拆除、地面找平、空间连通、修复完善通风、照明设施和出入通道等措施，消除南山商业文化中心区中水处理站（以下简称“中水站”）潜在安全隐患和恶臭气体对周边环境的影响，为场地后续利用创造条件。</w:t>
      </w:r>
    </w:p>
    <w:p w:rsidR="00256A51" w:rsidRDefault="00F41EDC" w:rsidP="00660B00">
      <w:pPr>
        <w:spacing w:line="360" w:lineRule="auto"/>
        <w:ind w:firstLineChars="200" w:firstLine="422"/>
        <w:rPr>
          <w:rFonts w:ascii="宋体" w:hAnsi="宋体"/>
          <w:b/>
          <w:szCs w:val="21"/>
        </w:rPr>
      </w:pPr>
      <w:r>
        <w:rPr>
          <w:rFonts w:ascii="宋体" w:hAnsi="宋体" w:hint="eastAsia"/>
          <w:b/>
          <w:szCs w:val="21"/>
        </w:rPr>
        <w:t>3.</w:t>
      </w:r>
      <w:r>
        <w:rPr>
          <w:rFonts w:ascii="宋体" w:hAnsi="宋体" w:hint="eastAsia"/>
          <w:b/>
          <w:szCs w:val="21"/>
        </w:rPr>
        <w:t>采购标的汇总表</w:t>
      </w:r>
    </w:p>
    <w:tbl>
      <w:tblPr>
        <w:tblpPr w:leftFromText="180" w:rightFromText="180" w:vertAnchor="text" w:horzAnchor="margin" w:tblpX="1" w:tblpY="173"/>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141"/>
        <w:gridCol w:w="2382"/>
        <w:gridCol w:w="714"/>
        <w:gridCol w:w="714"/>
        <w:gridCol w:w="1368"/>
        <w:gridCol w:w="1071"/>
      </w:tblGrid>
      <w:tr w:rsidR="000B5F95">
        <w:trPr>
          <w:trHeight w:val="381"/>
        </w:trPr>
        <w:tc>
          <w:tcPr>
            <w:tcW w:w="392" w:type="pct"/>
            <w:vAlign w:val="center"/>
          </w:tcPr>
          <w:p w:rsidR="00256A51" w:rsidRDefault="00F41EDC">
            <w:pPr>
              <w:jc w:val="center"/>
              <w:rPr>
                <w:rFonts w:ascii="宋体" w:hAnsi="宋体" w:cs="宋体"/>
                <w:b/>
                <w:bCs/>
                <w:szCs w:val="21"/>
              </w:rPr>
            </w:pPr>
            <w:r>
              <w:rPr>
                <w:rFonts w:ascii="宋体" w:hAnsi="宋体" w:cs="宋体" w:hint="eastAsia"/>
                <w:b/>
                <w:bCs/>
                <w:szCs w:val="21"/>
              </w:rPr>
              <w:t>序号</w:t>
            </w:r>
          </w:p>
        </w:tc>
        <w:tc>
          <w:tcPr>
            <w:tcW w:w="1176" w:type="pct"/>
            <w:vAlign w:val="center"/>
          </w:tcPr>
          <w:p w:rsidR="00256A51" w:rsidRDefault="00F41EDC">
            <w:pPr>
              <w:jc w:val="center"/>
              <w:rPr>
                <w:rFonts w:ascii="宋体" w:hAnsi="宋体" w:cs="宋体"/>
                <w:b/>
                <w:bCs/>
                <w:szCs w:val="21"/>
              </w:rPr>
            </w:pPr>
            <w:r>
              <w:rPr>
                <w:rFonts w:ascii="宋体" w:hAnsi="宋体" w:cs="宋体" w:hint="eastAsia"/>
                <w:b/>
                <w:szCs w:val="21"/>
              </w:rPr>
              <w:t>采购计划编号</w:t>
            </w:r>
          </w:p>
        </w:tc>
        <w:tc>
          <w:tcPr>
            <w:tcW w:w="1307" w:type="pct"/>
            <w:vAlign w:val="center"/>
          </w:tcPr>
          <w:p w:rsidR="00256A51" w:rsidRDefault="00F41EDC">
            <w:pPr>
              <w:jc w:val="center"/>
              <w:rPr>
                <w:rFonts w:ascii="宋体" w:hAnsi="宋体" w:cs="宋体"/>
                <w:b/>
                <w:bCs/>
                <w:szCs w:val="21"/>
              </w:rPr>
            </w:pPr>
            <w:r>
              <w:rPr>
                <w:rFonts w:ascii="宋体" w:hAnsi="宋体" w:cs="宋体" w:hint="eastAsia"/>
                <w:b/>
                <w:bCs/>
                <w:szCs w:val="21"/>
              </w:rPr>
              <w:t>服务需求名称</w:t>
            </w:r>
          </w:p>
          <w:p w:rsidR="00256A51" w:rsidRDefault="00F41EDC">
            <w:pPr>
              <w:jc w:val="center"/>
              <w:rPr>
                <w:rFonts w:ascii="宋体" w:hAnsi="宋体" w:cs="宋体"/>
                <w:b/>
                <w:bCs/>
                <w:szCs w:val="21"/>
              </w:rPr>
            </w:pPr>
            <w:r>
              <w:rPr>
                <w:rFonts w:ascii="宋体" w:hAnsi="宋体" w:cs="宋体" w:hint="eastAsia"/>
                <w:b/>
                <w:bCs/>
                <w:szCs w:val="21"/>
              </w:rPr>
              <w:t>（标的名称）</w:t>
            </w:r>
          </w:p>
        </w:tc>
        <w:tc>
          <w:tcPr>
            <w:tcW w:w="392" w:type="pct"/>
            <w:vAlign w:val="center"/>
          </w:tcPr>
          <w:p w:rsidR="00256A51" w:rsidRDefault="00F41EDC">
            <w:pPr>
              <w:jc w:val="center"/>
              <w:rPr>
                <w:rFonts w:ascii="宋体" w:hAnsi="宋体" w:cs="宋体"/>
                <w:b/>
                <w:bCs/>
                <w:szCs w:val="21"/>
              </w:rPr>
            </w:pPr>
            <w:r>
              <w:rPr>
                <w:rFonts w:ascii="宋体" w:hAnsi="宋体" w:cs="宋体" w:hint="eastAsia"/>
                <w:b/>
                <w:bCs/>
                <w:szCs w:val="21"/>
              </w:rPr>
              <w:t>数量</w:t>
            </w:r>
          </w:p>
        </w:tc>
        <w:tc>
          <w:tcPr>
            <w:tcW w:w="392" w:type="pct"/>
            <w:vAlign w:val="center"/>
          </w:tcPr>
          <w:p w:rsidR="00256A51" w:rsidRDefault="00F41EDC">
            <w:pPr>
              <w:jc w:val="center"/>
              <w:rPr>
                <w:rFonts w:ascii="宋体" w:hAnsi="宋体" w:cs="宋体"/>
                <w:b/>
                <w:bCs/>
                <w:szCs w:val="21"/>
              </w:rPr>
            </w:pPr>
            <w:r>
              <w:rPr>
                <w:rFonts w:ascii="宋体" w:hAnsi="宋体" w:cs="宋体" w:hint="eastAsia"/>
                <w:b/>
                <w:bCs/>
                <w:szCs w:val="21"/>
              </w:rPr>
              <w:t>单位</w:t>
            </w:r>
          </w:p>
        </w:tc>
        <w:tc>
          <w:tcPr>
            <w:tcW w:w="751" w:type="pct"/>
            <w:vAlign w:val="center"/>
          </w:tcPr>
          <w:p w:rsidR="00256A51" w:rsidRDefault="00F41EDC">
            <w:pPr>
              <w:jc w:val="center"/>
              <w:rPr>
                <w:rFonts w:ascii="宋体" w:hAnsi="宋体" w:cs="宋体"/>
                <w:b/>
                <w:bCs/>
                <w:szCs w:val="21"/>
              </w:rPr>
            </w:pPr>
            <w:r>
              <w:rPr>
                <w:rFonts w:ascii="宋体" w:hAnsi="宋体" w:cs="宋体" w:hint="eastAsia"/>
                <w:b/>
                <w:bCs/>
                <w:szCs w:val="21"/>
              </w:rPr>
              <w:t>是否专门面向中小企业</w:t>
            </w:r>
          </w:p>
        </w:tc>
        <w:tc>
          <w:tcPr>
            <w:tcW w:w="588" w:type="pct"/>
            <w:vAlign w:val="center"/>
          </w:tcPr>
          <w:p w:rsidR="00256A51" w:rsidRDefault="00F41EDC">
            <w:pPr>
              <w:jc w:val="center"/>
              <w:rPr>
                <w:rFonts w:ascii="宋体" w:hAnsi="宋体" w:cs="宋体"/>
                <w:b/>
                <w:bCs/>
                <w:szCs w:val="21"/>
              </w:rPr>
            </w:pPr>
            <w:r>
              <w:rPr>
                <w:rFonts w:ascii="宋体" w:hAnsi="宋体" w:cs="宋体" w:hint="eastAsia"/>
                <w:b/>
                <w:bCs/>
                <w:szCs w:val="21"/>
              </w:rPr>
              <w:t>标的所属行业</w:t>
            </w:r>
          </w:p>
        </w:tc>
      </w:tr>
      <w:tr w:rsidR="000B5F95">
        <w:trPr>
          <w:trHeight w:val="994"/>
        </w:trPr>
        <w:tc>
          <w:tcPr>
            <w:tcW w:w="392" w:type="pct"/>
            <w:vAlign w:val="center"/>
          </w:tcPr>
          <w:p w:rsidR="00256A51" w:rsidRDefault="00F41EDC">
            <w:pPr>
              <w:jc w:val="center"/>
              <w:rPr>
                <w:rFonts w:ascii="宋体" w:hAnsi="宋体" w:cs="宋体"/>
                <w:bCs/>
                <w:szCs w:val="21"/>
              </w:rPr>
            </w:pPr>
            <w:r>
              <w:rPr>
                <w:rFonts w:ascii="宋体" w:hAnsi="宋体" w:cs="宋体" w:hint="eastAsia"/>
                <w:bCs/>
                <w:szCs w:val="21"/>
              </w:rPr>
              <w:t>1</w:t>
            </w:r>
          </w:p>
        </w:tc>
        <w:tc>
          <w:tcPr>
            <w:tcW w:w="1176" w:type="pct"/>
            <w:vAlign w:val="center"/>
          </w:tcPr>
          <w:p w:rsidR="00256A51" w:rsidRDefault="00F41EDC">
            <w:pPr>
              <w:widowControl/>
              <w:shd w:val="clear" w:color="auto" w:fill="FFFFFF"/>
              <w:jc w:val="center"/>
              <w:rPr>
                <w:rFonts w:ascii="宋体" w:hAnsi="宋体" w:cs="宋体"/>
                <w:bCs/>
                <w:szCs w:val="21"/>
              </w:rPr>
            </w:pPr>
            <w:r>
              <w:rPr>
                <w:rStyle w:val="mini-outputtext1"/>
                <w:rFonts w:ascii="宋体" w:hAnsi="宋体" w:cs="宋体" w:hint="eastAsia"/>
                <w:color w:val="5C5C5C"/>
                <w:szCs w:val="21"/>
                <w:shd w:val="clear" w:color="auto" w:fill="FFFFFF"/>
              </w:rPr>
              <w:t>PLAN-2025-440305000-117001-07725</w:t>
            </w:r>
          </w:p>
        </w:tc>
        <w:tc>
          <w:tcPr>
            <w:tcW w:w="1307" w:type="pct"/>
            <w:vAlign w:val="center"/>
          </w:tcPr>
          <w:p w:rsidR="00256A51" w:rsidRDefault="00F41EDC">
            <w:pPr>
              <w:jc w:val="center"/>
              <w:rPr>
                <w:rFonts w:ascii="宋体" w:hAnsi="宋体" w:cs="宋体"/>
                <w:bCs/>
                <w:szCs w:val="21"/>
              </w:rPr>
            </w:pPr>
            <w:r>
              <w:rPr>
                <w:rFonts w:ascii="宋体" w:hAnsi="宋体" w:cs="宋体" w:hint="eastAsia"/>
                <w:szCs w:val="21"/>
              </w:rPr>
              <w:t>南山商业文化中心区中水处理站拆除处置项目</w:t>
            </w:r>
          </w:p>
        </w:tc>
        <w:tc>
          <w:tcPr>
            <w:tcW w:w="392" w:type="pct"/>
            <w:vAlign w:val="center"/>
          </w:tcPr>
          <w:p w:rsidR="00256A51" w:rsidRDefault="00F41EDC">
            <w:pPr>
              <w:jc w:val="center"/>
              <w:rPr>
                <w:rFonts w:ascii="宋体" w:hAnsi="宋体" w:cs="宋体"/>
                <w:bCs/>
                <w:szCs w:val="21"/>
              </w:rPr>
            </w:pPr>
            <w:r>
              <w:rPr>
                <w:rFonts w:ascii="宋体" w:hAnsi="宋体" w:cs="宋体" w:hint="eastAsia"/>
                <w:bCs/>
                <w:szCs w:val="21"/>
              </w:rPr>
              <w:t>1</w:t>
            </w:r>
          </w:p>
        </w:tc>
        <w:tc>
          <w:tcPr>
            <w:tcW w:w="392" w:type="pct"/>
            <w:vAlign w:val="center"/>
          </w:tcPr>
          <w:p w:rsidR="00256A51" w:rsidRDefault="00F41EDC">
            <w:pPr>
              <w:jc w:val="center"/>
              <w:rPr>
                <w:rFonts w:ascii="宋体" w:hAnsi="宋体" w:cs="宋体"/>
                <w:bCs/>
                <w:szCs w:val="21"/>
              </w:rPr>
            </w:pPr>
            <w:r>
              <w:rPr>
                <w:rFonts w:ascii="宋体" w:hAnsi="宋体" w:cs="宋体" w:hint="eastAsia"/>
                <w:bCs/>
                <w:szCs w:val="21"/>
              </w:rPr>
              <w:t>项</w:t>
            </w:r>
          </w:p>
        </w:tc>
        <w:tc>
          <w:tcPr>
            <w:tcW w:w="751" w:type="pct"/>
            <w:vAlign w:val="center"/>
          </w:tcPr>
          <w:p w:rsidR="00256A51" w:rsidRDefault="00F41EDC">
            <w:pPr>
              <w:jc w:val="center"/>
              <w:rPr>
                <w:rFonts w:ascii="宋体" w:hAnsi="宋体" w:cs="宋体"/>
                <w:bCs/>
                <w:szCs w:val="21"/>
              </w:rPr>
            </w:pPr>
            <w:r>
              <w:rPr>
                <w:rFonts w:ascii="宋体" w:hAnsi="宋体" w:cs="宋体" w:hint="eastAsia"/>
                <w:bCs/>
                <w:szCs w:val="21"/>
              </w:rPr>
              <w:t>否</w:t>
            </w:r>
          </w:p>
        </w:tc>
        <w:tc>
          <w:tcPr>
            <w:tcW w:w="588" w:type="pct"/>
            <w:vAlign w:val="center"/>
          </w:tcPr>
          <w:p w:rsidR="00256A51" w:rsidRDefault="00F41EDC">
            <w:pPr>
              <w:jc w:val="center"/>
              <w:rPr>
                <w:rFonts w:ascii="宋体" w:hAnsi="宋体" w:cs="宋体"/>
                <w:bCs/>
                <w:szCs w:val="21"/>
              </w:rPr>
            </w:pPr>
            <w:r>
              <w:rPr>
                <w:rFonts w:ascii="宋体" w:hAnsi="宋体" w:cs="宋体" w:hint="eastAsia"/>
                <w:bCs/>
                <w:szCs w:val="21"/>
              </w:rPr>
              <w:t>建筑业</w:t>
            </w:r>
          </w:p>
        </w:tc>
      </w:tr>
    </w:tbl>
    <w:p w:rsidR="00256A51" w:rsidRDefault="00F41EDC"/>
    <w:p w:rsidR="00256A51" w:rsidRDefault="00F41EDC">
      <w:pPr>
        <w:pStyle w:val="30"/>
        <w:adjustRightInd w:val="0"/>
        <w:spacing w:before="0" w:afterLines="50" w:after="120" w:line="360" w:lineRule="auto"/>
        <w:jc w:val="center"/>
        <w:textAlignment w:val="baseline"/>
        <w:rPr>
          <w:sz w:val="24"/>
          <w:szCs w:val="24"/>
        </w:rPr>
      </w:pPr>
      <w:r>
        <w:rPr>
          <w:rFonts w:hint="eastAsia"/>
          <w:sz w:val="24"/>
          <w:szCs w:val="24"/>
        </w:rPr>
        <w:t>四、项目技术要求</w:t>
      </w:r>
    </w:p>
    <w:p w:rsidR="00256A51" w:rsidRDefault="00F41EDC" w:rsidP="00660B00">
      <w:pPr>
        <w:spacing w:line="360" w:lineRule="auto"/>
        <w:ind w:firstLineChars="200" w:firstLine="422"/>
        <w:rPr>
          <w:rFonts w:ascii="宋体" w:hAnsi="宋体" w:cs="宋体"/>
          <w:b/>
          <w:bCs/>
          <w:szCs w:val="21"/>
        </w:rPr>
      </w:pPr>
      <w:r>
        <w:rPr>
          <w:rFonts w:ascii="宋体" w:hAnsi="宋体" w:cs="宋体" w:hint="eastAsia"/>
          <w:b/>
          <w:bCs/>
          <w:szCs w:val="21"/>
        </w:rPr>
        <w:t>1.</w:t>
      </w:r>
      <w:r>
        <w:rPr>
          <w:rFonts w:ascii="宋体" w:hAnsi="宋体" w:cs="宋体" w:hint="eastAsia"/>
          <w:b/>
          <w:bCs/>
          <w:szCs w:val="21"/>
        </w:rPr>
        <w:t>服务范围和内容</w:t>
      </w:r>
    </w:p>
    <w:p w:rsidR="00256A51" w:rsidRDefault="00F41EDC" w:rsidP="00660B00">
      <w:pPr>
        <w:spacing w:line="360" w:lineRule="auto"/>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1</w:t>
      </w:r>
      <w:r>
        <w:rPr>
          <w:rFonts w:ascii="宋体" w:hAnsi="宋体" w:cs="宋体" w:hint="eastAsia"/>
          <w:b/>
          <w:bCs/>
          <w:szCs w:val="21"/>
        </w:rPr>
        <w:t>）服务范围</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中水站位于海德一道和文心五路交汇处，东侧为保利文化广场，北侧为海岸城购物中心、地面为景观水池。地下建筑面积约</w:t>
      </w:r>
      <w:r>
        <w:rPr>
          <w:rFonts w:ascii="宋体" w:hAnsi="宋体" w:cs="宋体" w:hint="eastAsia"/>
          <w:szCs w:val="21"/>
        </w:rPr>
        <w:t>2500m</w:t>
      </w:r>
      <w:r>
        <w:rPr>
          <w:rFonts w:ascii="宋体" w:hAnsi="宋体" w:cs="宋体" w:hint="eastAsia"/>
          <w:szCs w:val="21"/>
          <w:vertAlign w:val="superscript"/>
        </w:rPr>
        <w:t>2</w:t>
      </w:r>
      <w:r>
        <w:rPr>
          <w:rFonts w:ascii="宋体" w:hAnsi="宋体" w:cs="宋体" w:hint="eastAsia"/>
          <w:szCs w:val="21"/>
        </w:rPr>
        <w:t>，主体结构为地下式</w:t>
      </w:r>
      <w:r>
        <w:rPr>
          <w:rFonts w:ascii="宋体" w:hAnsi="宋体" w:cs="宋体" w:hint="eastAsia"/>
          <w:szCs w:val="21"/>
        </w:rPr>
        <w:t>箱体结构，箱体顶板约</w:t>
      </w:r>
      <w:r>
        <w:rPr>
          <w:rFonts w:ascii="宋体" w:hAnsi="宋体" w:cs="宋体" w:hint="eastAsia"/>
          <w:szCs w:val="21"/>
        </w:rPr>
        <w:t>64</w:t>
      </w:r>
      <w:r>
        <w:rPr>
          <w:rFonts w:ascii="宋体" w:hAnsi="宋体" w:cs="宋体" w:hint="eastAsia"/>
          <w:szCs w:val="21"/>
        </w:rPr>
        <w:t>×</w:t>
      </w:r>
      <w:r>
        <w:rPr>
          <w:rFonts w:ascii="宋体" w:hAnsi="宋体" w:cs="宋体" w:hint="eastAsia"/>
          <w:szCs w:val="21"/>
        </w:rPr>
        <w:t>37m</w:t>
      </w:r>
      <w:r>
        <w:rPr>
          <w:rFonts w:ascii="宋体" w:hAnsi="宋体" w:cs="宋体" w:hint="eastAsia"/>
          <w:szCs w:val="21"/>
        </w:rPr>
        <w:t>，顶板下净空</w:t>
      </w:r>
      <w:r>
        <w:rPr>
          <w:rFonts w:ascii="宋体" w:hAnsi="宋体" w:cs="宋体" w:hint="eastAsia"/>
          <w:szCs w:val="21"/>
        </w:rPr>
        <w:t>4.5m-9.35m</w:t>
      </w:r>
      <w:r>
        <w:rPr>
          <w:rFonts w:ascii="宋体" w:hAnsi="宋体" w:cs="宋体" w:hint="eastAsia"/>
          <w:szCs w:val="21"/>
        </w:rPr>
        <w:t>不等。南山商业文化中心区中水处理站（以下简称“中水站”）拆除处置项目主要是针对中水站（不含设施外部管道</w:t>
      </w:r>
      <w:r>
        <w:rPr>
          <w:rFonts w:ascii="宋体" w:hAnsi="宋体" w:cs="宋体" w:hint="eastAsia"/>
          <w:szCs w:val="21"/>
        </w:rPr>
        <w:t>/</w:t>
      </w:r>
      <w:r>
        <w:rPr>
          <w:rFonts w:ascii="宋体" w:hAnsi="宋体" w:cs="宋体" w:hint="eastAsia"/>
          <w:szCs w:val="21"/>
        </w:rPr>
        <w:t>网）内部设备、设施进行拆除，一是消除潜在安全隐患，二是消除恶臭气体对周边环境的影响。</w:t>
      </w:r>
    </w:p>
    <w:p w:rsidR="00256A51" w:rsidRDefault="00F41EDC" w:rsidP="00660B00">
      <w:pPr>
        <w:spacing w:line="360" w:lineRule="auto"/>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2</w:t>
      </w:r>
      <w:r>
        <w:rPr>
          <w:rFonts w:ascii="宋体" w:hAnsi="宋体" w:cs="宋体" w:hint="eastAsia"/>
          <w:b/>
          <w:bCs/>
          <w:szCs w:val="21"/>
        </w:rPr>
        <w:t>）服务内容</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本项目拆除处置服务内容主要包括：一是污染物清理，包括水池内残存污水、淤泥及填料等污染物，以彻底解决环境安全隐患；二是设备拆除，包括曝气机、压泥机</w:t>
      </w:r>
      <w:r>
        <w:rPr>
          <w:rFonts w:ascii="宋体" w:hAnsi="宋体" w:cs="宋体" w:hint="eastAsia"/>
          <w:szCs w:val="21"/>
        </w:rPr>
        <w:t>、消毒设备和各种管道等污水处理及配套设施（拆除后的设施、设备均由采购人按规定处置）；三是地面找平和空间连通，应满足区应急管理局要求。包括办公区域拆除、水池填充墙加固和开门、不同标高的地下建筑物进行地面找平、预留孔洞封堵等；四是修复完善通风、照明设施和出入通道，为场地后续利用创造条件。</w:t>
      </w:r>
    </w:p>
    <w:p w:rsidR="00256A51" w:rsidRDefault="00F41EDC" w:rsidP="00660B00">
      <w:pPr>
        <w:spacing w:line="360" w:lineRule="auto"/>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3</w:t>
      </w:r>
      <w:r>
        <w:rPr>
          <w:rFonts w:ascii="宋体" w:hAnsi="宋体" w:cs="宋体" w:hint="eastAsia"/>
          <w:b/>
          <w:bCs/>
          <w:szCs w:val="21"/>
        </w:rPr>
        <w:t>）工艺要求</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中水站位于南山商业文化核心区，周边环境极为复杂，为降低本拆除处置工程对周边环境的影响，本次施工要做到以下几点：</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）前期准备</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强化前期沟通：和应急管理局做好沟通和协调，地面找平和空间连通应尽量满足其对空间净高的</w:t>
      </w:r>
      <w:r>
        <w:rPr>
          <w:rFonts w:ascii="宋体" w:hAnsi="宋体" w:cs="宋体" w:hint="eastAsia"/>
          <w:szCs w:val="21"/>
        </w:rPr>
        <w:t>要求。</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‌严格履行审批程序‌：拆除前需编制书面技术交底方案，经审核备案后方可开始施工‌；动火作业需提前办理审批手续，由审批人确认防火措施落实后方可执行‌。</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lastRenderedPageBreak/>
        <w:t>‌全面切断管线‌：按照严格技术规范，施工前必须切断水、电等管线，对污水进水管、中水输送管等予以封堵，对电表、水表等设备进行保护或拆卸，并封堵地漏防止堵塞。‌</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）安全管理</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强化结构保护‌：严格按照设计方案顺序拆除，禁止立体交叉作业，加强沉降监测，避免局部拆除引发整体坍塌。</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‌设置安全防护‌：在拆除区</w:t>
      </w:r>
      <w:r>
        <w:rPr>
          <w:rFonts w:ascii="宋体" w:hAnsi="宋体" w:cs="宋体" w:hint="eastAsia"/>
          <w:szCs w:val="21"/>
        </w:rPr>
        <w:t>周边设置围栏和警示标志，安排专人</w:t>
      </w:r>
      <w:r>
        <w:rPr>
          <w:rFonts w:ascii="宋体" w:hAnsi="宋体" w:cs="宋体" w:hint="eastAsia"/>
          <w:szCs w:val="21"/>
        </w:rPr>
        <w:t>24</w:t>
      </w:r>
      <w:r>
        <w:rPr>
          <w:rFonts w:ascii="宋体" w:hAnsi="宋体" w:cs="宋体" w:hint="eastAsia"/>
          <w:szCs w:val="21"/>
        </w:rPr>
        <w:t>小时值守，禁止无关人员进入；高空作业需使用脚手架或稳固支撑点，并配备安全带等防护设备。</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有限空间防护：施工过程中，加强通风及气体监测，保证作业安全；未解决尾气排放问题前，地下空间不得使用以燃气为动力的设备、设施。</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‌特殊区域管控‌：严禁对可能存在的市政燃气、供电、排水、排污等进行拆除；发现不明线缆或管道时需立即停工并妥善处理。‌</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）人员与设备管理</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‌持证上岗‌：涉及电焊、切割等特种作业必须由持证人员操作，用工单位需严格查验资质。</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‌规范机械使用‌：使用电锤、挖掘机、吊车</w:t>
      </w:r>
      <w:r>
        <w:rPr>
          <w:rFonts w:ascii="宋体" w:hAnsi="宋体" w:cs="宋体" w:hint="eastAsia"/>
          <w:szCs w:val="21"/>
        </w:rPr>
        <w:t>等设备时由专职人员操作，严禁酒后作业；运输渣土需轻装轻卸，并按有关规定采用封闭式车辆防止扬尘。‌</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）‌周边环境保护</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‌减少社会影响‌：提前通过公告或通知周边商户、居民，协调噪音敏感时段施工；可采用水刀切割等低震动技术降低对相邻建筑的影响‌。</w:t>
      </w:r>
    </w:p>
    <w:p w:rsidR="00256A51" w:rsidRDefault="00F41EDC" w:rsidP="00660B00">
      <w:pPr>
        <w:spacing w:line="360" w:lineRule="auto"/>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4</w:t>
      </w:r>
      <w:r>
        <w:rPr>
          <w:rFonts w:ascii="宋体" w:hAnsi="宋体" w:cs="宋体" w:hint="eastAsia"/>
          <w:b/>
          <w:bCs/>
          <w:szCs w:val="21"/>
        </w:rPr>
        <w:t>）污染物处置</w:t>
      </w:r>
    </w:p>
    <w:p w:rsidR="00256A51" w:rsidRDefault="00F41EDC">
      <w:pPr>
        <w:spacing w:line="360" w:lineRule="auto"/>
        <w:ind w:firstLineChars="200" w:firstLine="420"/>
        <w:rPr>
          <w:rFonts w:ascii="宋体" w:hAnsi="宋体" w:cs="宋体"/>
          <w:szCs w:val="21"/>
        </w:rPr>
      </w:pPr>
      <w:bookmarkStart w:id="31" w:name="_Toc18079"/>
      <w:r>
        <w:rPr>
          <w:rFonts w:ascii="宋体" w:hAnsi="宋体" w:cs="宋体" w:hint="eastAsia"/>
          <w:szCs w:val="21"/>
        </w:rPr>
        <w:t>污水、污泥等污染物，需按照国家、省、市的法律法规要求，委托具备资质的第三方机构对污染物予以安全收集、转移和处置并建立台账，确保污水、污泥外运处置合法合规。施工前优选技术路线，施工中严密组织，避免产生二次污染。</w:t>
      </w:r>
    </w:p>
    <w:p w:rsidR="00256A51" w:rsidRDefault="00F41EDC" w:rsidP="00660B00">
      <w:pPr>
        <w:spacing w:line="360" w:lineRule="auto"/>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5</w:t>
      </w:r>
      <w:r>
        <w:rPr>
          <w:rFonts w:ascii="宋体" w:hAnsi="宋体" w:cs="宋体" w:hint="eastAsia"/>
          <w:b/>
          <w:bCs/>
          <w:szCs w:val="21"/>
        </w:rPr>
        <w:t>）建筑废弃物处置</w:t>
      </w:r>
      <w:bookmarkEnd w:id="31"/>
    </w:p>
    <w:p w:rsidR="00256A51" w:rsidRDefault="00F41EDC">
      <w:pPr>
        <w:spacing w:line="360" w:lineRule="auto"/>
        <w:ind w:firstLineChars="200" w:firstLine="420"/>
      </w:pPr>
      <w:r>
        <w:rPr>
          <w:rFonts w:ascii="宋体" w:hAnsi="宋体" w:cs="宋体" w:hint="eastAsia"/>
          <w:szCs w:val="21"/>
        </w:rPr>
        <w:t>在本工程实施过程中</w:t>
      </w:r>
      <w:r>
        <w:rPr>
          <w:rFonts w:ascii="宋体" w:hAnsi="宋体" w:cs="宋体" w:hint="eastAsia"/>
          <w:szCs w:val="21"/>
        </w:rPr>
        <w:t>，产生的建筑废弃物，需严格按照《深圳市建筑废弃物管理办法》要求，将项目产生的建筑废弃物外运至合规的消纳点。深圳市合法消纳场所存在动态变化，应以“深圳市建筑废弃物智慧监管系统”公示的消纳场所为准。</w:t>
      </w:r>
    </w:p>
    <w:p w:rsidR="00256A51" w:rsidRDefault="00F41EDC" w:rsidP="00660B00">
      <w:pPr>
        <w:spacing w:line="360" w:lineRule="auto"/>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6</w:t>
      </w:r>
      <w:r>
        <w:rPr>
          <w:rFonts w:ascii="宋体" w:hAnsi="宋体" w:cs="宋体" w:hint="eastAsia"/>
          <w:b/>
          <w:bCs/>
          <w:szCs w:val="21"/>
        </w:rPr>
        <w:t>）环境安全评估</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鉴于中水站原为污水处理设施，被清理拆除后，其环境可能存在残留污染物风险。为确保后续场地使用的环境风险可控，需委托具备资质的第三方机构开展环境安全检测（含土壤、气体等环境因子）。</w:t>
      </w:r>
    </w:p>
    <w:p w:rsidR="00256A51" w:rsidRDefault="00F41EDC" w:rsidP="00660B00">
      <w:pPr>
        <w:spacing w:line="360" w:lineRule="auto"/>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7</w:t>
      </w:r>
      <w:r>
        <w:rPr>
          <w:rFonts w:ascii="宋体" w:hAnsi="宋体" w:cs="宋体" w:hint="eastAsia"/>
          <w:b/>
          <w:bCs/>
          <w:szCs w:val="21"/>
        </w:rPr>
        <w:t>）施工管理要求</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中水站位于后海中心区，区域十分敏感，涉及群众多、区域关注度高，中标供应商需根据各级政府和相关法律法</w:t>
      </w:r>
      <w:r>
        <w:rPr>
          <w:rFonts w:ascii="宋体" w:hAnsi="宋体" w:cs="宋体" w:hint="eastAsia"/>
          <w:szCs w:val="21"/>
        </w:rPr>
        <w:t>规的规定，做好以下工作：</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）因地制宜，制定可实施性高、工期合理且符合区域环境的施工组织方案，并付诸实施；</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lastRenderedPageBreak/>
        <w:t>2</w:t>
      </w:r>
      <w:r>
        <w:rPr>
          <w:rFonts w:ascii="宋体" w:hAnsi="宋体" w:cs="宋体" w:hint="eastAsia"/>
          <w:szCs w:val="21"/>
        </w:rPr>
        <w:t>）根据项目特点，制定完善的安全保障措施和应急处置方案，确保项目安全、平稳实施；</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）采取周密细致、科学严谨的施工措施，确保周边构筑物和人员不受影响；</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）客观、科学分析项目实施过程中可能产生的噪音、臭气（异味）和道路交通安全隐患等问题，制定完善的安全文明施工计划和交通导流措施，将对周边环境和企业群众的影响降至最低。</w:t>
      </w:r>
    </w:p>
    <w:p w:rsidR="00256A51" w:rsidRDefault="00F41EDC" w:rsidP="00660B00">
      <w:pPr>
        <w:pStyle w:val="a4"/>
        <w:ind w:firstLineChars="200" w:firstLine="422"/>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8</w:t>
      </w:r>
      <w:r>
        <w:rPr>
          <w:rFonts w:ascii="宋体" w:hAnsi="宋体" w:cs="宋体" w:hint="eastAsia"/>
          <w:sz w:val="21"/>
          <w:szCs w:val="21"/>
        </w:rPr>
        <w:t>）其他要求</w:t>
      </w:r>
    </w:p>
    <w:p w:rsidR="00256A51" w:rsidRDefault="00F41EDC">
      <w:pPr>
        <w:pStyle w:val="a4"/>
        <w:ind w:firstLineChars="200" w:firstLine="420"/>
        <w:rPr>
          <w:rFonts w:ascii="宋体" w:hAnsi="宋体" w:cs="宋体"/>
          <w:b w:val="0"/>
          <w:bCs w:val="0"/>
          <w:sz w:val="21"/>
          <w:szCs w:val="21"/>
        </w:rPr>
      </w:pPr>
      <w:r>
        <w:rPr>
          <w:rFonts w:ascii="宋体" w:hAnsi="宋体" w:cs="宋体" w:hint="eastAsia"/>
          <w:b w:val="0"/>
          <w:bCs w:val="0"/>
          <w:sz w:val="21"/>
          <w:szCs w:val="21"/>
        </w:rPr>
        <w:t>1</w:t>
      </w:r>
      <w:r>
        <w:rPr>
          <w:rFonts w:ascii="宋体" w:hAnsi="宋体" w:cs="宋体" w:hint="eastAsia"/>
          <w:b w:val="0"/>
          <w:bCs w:val="0"/>
          <w:sz w:val="21"/>
          <w:szCs w:val="21"/>
        </w:rPr>
        <w:t>）中标供应商在确定的工程量清单范围内开展作业，实施过程中水、电和燃</w:t>
      </w:r>
      <w:r>
        <w:rPr>
          <w:rFonts w:ascii="宋体" w:hAnsi="宋体" w:cs="宋体" w:hint="eastAsia"/>
          <w:b w:val="0"/>
          <w:bCs w:val="0"/>
          <w:sz w:val="21"/>
          <w:szCs w:val="21"/>
        </w:rPr>
        <w:t>料费等均由中标供应商缴付。</w:t>
      </w:r>
    </w:p>
    <w:p w:rsidR="00256A51" w:rsidRDefault="00F41EDC">
      <w:pPr>
        <w:pStyle w:val="a4"/>
        <w:ind w:firstLineChars="200" w:firstLine="420"/>
        <w:rPr>
          <w:rFonts w:ascii="宋体" w:hAnsi="宋体" w:cs="宋体"/>
          <w:b w:val="0"/>
          <w:bCs w:val="0"/>
          <w:sz w:val="21"/>
          <w:szCs w:val="21"/>
        </w:rPr>
      </w:pPr>
      <w:r>
        <w:rPr>
          <w:rFonts w:ascii="宋体" w:hAnsi="宋体" w:cs="宋体" w:hint="eastAsia"/>
          <w:b w:val="0"/>
          <w:bCs w:val="0"/>
          <w:sz w:val="21"/>
          <w:szCs w:val="21"/>
        </w:rPr>
        <w:t>2</w:t>
      </w:r>
      <w:r>
        <w:rPr>
          <w:rFonts w:ascii="宋体" w:hAnsi="宋体" w:cs="宋体" w:hint="eastAsia"/>
          <w:b w:val="0"/>
          <w:bCs w:val="0"/>
          <w:sz w:val="21"/>
          <w:szCs w:val="21"/>
        </w:rPr>
        <w:t>）合同签订之日起</w:t>
      </w:r>
      <w:r>
        <w:rPr>
          <w:rFonts w:ascii="宋体" w:hAnsi="宋体" w:cs="宋体" w:hint="eastAsia"/>
          <w:b w:val="0"/>
          <w:bCs w:val="0"/>
          <w:sz w:val="21"/>
          <w:szCs w:val="21"/>
        </w:rPr>
        <w:t>30</w:t>
      </w:r>
      <w:r>
        <w:rPr>
          <w:rFonts w:ascii="宋体" w:hAnsi="宋体" w:cs="宋体" w:hint="eastAsia"/>
          <w:b w:val="0"/>
          <w:bCs w:val="0"/>
          <w:sz w:val="21"/>
          <w:szCs w:val="21"/>
        </w:rPr>
        <w:t>日历天内，为本项目购买工程一切险（赔付总额不少于</w:t>
      </w:r>
      <w:r>
        <w:rPr>
          <w:rFonts w:ascii="宋体" w:hAnsi="宋体" w:cs="宋体" w:hint="eastAsia"/>
          <w:b w:val="0"/>
          <w:bCs w:val="0"/>
          <w:sz w:val="21"/>
          <w:szCs w:val="21"/>
        </w:rPr>
        <w:t>100</w:t>
      </w:r>
      <w:r>
        <w:rPr>
          <w:rFonts w:ascii="宋体" w:hAnsi="宋体" w:cs="宋体" w:hint="eastAsia"/>
          <w:b w:val="0"/>
          <w:bCs w:val="0"/>
          <w:sz w:val="21"/>
          <w:szCs w:val="21"/>
        </w:rPr>
        <w:t>万元），保单在购买后须报采购人备案（投标人投标时需提供承诺函，承诺函格式自拟）。</w:t>
      </w:r>
    </w:p>
    <w:p w:rsidR="00256A51" w:rsidRDefault="00F41EDC">
      <w:pPr>
        <w:pStyle w:val="a4"/>
        <w:ind w:firstLineChars="200" w:firstLine="420"/>
        <w:rPr>
          <w:rFonts w:ascii="宋体" w:hAnsi="宋体" w:cs="宋体"/>
          <w:b w:val="0"/>
          <w:bCs w:val="0"/>
          <w:sz w:val="21"/>
          <w:szCs w:val="21"/>
        </w:rPr>
      </w:pPr>
      <w:r>
        <w:rPr>
          <w:rFonts w:ascii="宋体" w:hAnsi="宋体" w:cs="宋体" w:hint="eastAsia"/>
          <w:b w:val="0"/>
          <w:bCs w:val="0"/>
          <w:sz w:val="21"/>
          <w:szCs w:val="21"/>
        </w:rPr>
        <w:t>3</w:t>
      </w:r>
      <w:r>
        <w:rPr>
          <w:rFonts w:ascii="宋体" w:hAnsi="宋体" w:cs="宋体" w:hint="eastAsia"/>
          <w:b w:val="0"/>
          <w:bCs w:val="0"/>
          <w:sz w:val="21"/>
          <w:szCs w:val="21"/>
        </w:rPr>
        <w:t>）项目人员的招聘、录用和解聘等必须符合国家、省、市法律法规；中标供应商负责办理其员工的劳动用工手续及工伤意外伤害事故处理等事宜；负责为其员工缴纳社会养老、医疗、失业、生育、工伤等社会保险费用，且应为每位一线工作人员购买理赔额</w:t>
      </w:r>
      <w:r>
        <w:rPr>
          <w:rFonts w:ascii="宋体" w:hAnsi="宋体" w:cs="宋体" w:hint="eastAsia"/>
          <w:b w:val="0"/>
          <w:bCs w:val="0"/>
          <w:sz w:val="21"/>
          <w:szCs w:val="21"/>
        </w:rPr>
        <w:t>100</w:t>
      </w:r>
      <w:r>
        <w:rPr>
          <w:rFonts w:ascii="宋体" w:hAnsi="宋体" w:cs="宋体" w:hint="eastAsia"/>
          <w:b w:val="0"/>
          <w:bCs w:val="0"/>
          <w:sz w:val="21"/>
          <w:szCs w:val="21"/>
        </w:rPr>
        <w:t>万元以上的人身意外保险；定期、足额发放工资，月工资不得少于深圳市最新规定的最低工资标准，以保证用工的合法性。</w:t>
      </w:r>
    </w:p>
    <w:p w:rsidR="00256A51" w:rsidRDefault="00F41EDC">
      <w:pPr>
        <w:pStyle w:val="a4"/>
        <w:ind w:firstLineChars="200" w:firstLine="420"/>
        <w:rPr>
          <w:rFonts w:ascii="宋体" w:hAnsi="宋体" w:cs="宋体"/>
          <w:b w:val="0"/>
          <w:bCs w:val="0"/>
          <w:sz w:val="21"/>
          <w:szCs w:val="21"/>
        </w:rPr>
      </w:pPr>
      <w:r>
        <w:rPr>
          <w:rFonts w:ascii="宋体" w:hAnsi="宋体" w:cs="宋体" w:hint="eastAsia"/>
          <w:b w:val="0"/>
          <w:bCs w:val="0"/>
          <w:sz w:val="21"/>
          <w:szCs w:val="21"/>
        </w:rPr>
        <w:t>中标供应商应严格执行工资支付制度，确保按时、足额发放劳动报酬；完善内部纠纷化解机制，预防因欠薪引发的集体争议或非理性维权行为。购买人身意外保险等必需的保险，费用包含在中标</w:t>
      </w:r>
      <w:r>
        <w:rPr>
          <w:rFonts w:ascii="宋体" w:hAnsi="宋体" w:cs="宋体" w:hint="eastAsia"/>
          <w:b w:val="0"/>
          <w:bCs w:val="0"/>
          <w:sz w:val="21"/>
          <w:szCs w:val="21"/>
        </w:rPr>
        <w:t>金额中；项目实施中若发生安全事故，一切责任及费用由中标供应商负责。</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合同签订之日起</w:t>
      </w:r>
      <w:r>
        <w:rPr>
          <w:rFonts w:ascii="宋体" w:hAnsi="宋体" w:cs="宋体" w:hint="eastAsia"/>
          <w:szCs w:val="21"/>
        </w:rPr>
        <w:t>15</w:t>
      </w:r>
      <w:r>
        <w:rPr>
          <w:rFonts w:ascii="宋体" w:hAnsi="宋体" w:cs="宋体" w:hint="eastAsia"/>
          <w:szCs w:val="21"/>
        </w:rPr>
        <w:t>个工作日内，须向采购人报送《团队成员名单》、《组织实施方案》，签订《安全生产责任书》。</w:t>
      </w:r>
    </w:p>
    <w:p w:rsidR="00256A51" w:rsidRDefault="00F41EDC">
      <w:pPr>
        <w:rPr>
          <w:sz w:val="28"/>
          <w:szCs w:val="28"/>
        </w:rPr>
      </w:pPr>
      <w:r>
        <w:rPr>
          <w:rFonts w:hint="eastAsia"/>
          <w:sz w:val="28"/>
          <w:szCs w:val="28"/>
        </w:rPr>
        <w:br w:type="page"/>
      </w:r>
    </w:p>
    <w:p w:rsidR="00256A51" w:rsidRDefault="00F41EDC">
      <w:pPr>
        <w:pStyle w:val="30"/>
        <w:adjustRightInd w:val="0"/>
        <w:spacing w:before="0" w:afterLines="50" w:after="120" w:line="360" w:lineRule="auto"/>
        <w:jc w:val="center"/>
        <w:textAlignment w:val="baseline"/>
        <w:rPr>
          <w:sz w:val="24"/>
          <w:szCs w:val="24"/>
        </w:rPr>
      </w:pPr>
      <w:r>
        <w:rPr>
          <w:rFonts w:hint="eastAsia"/>
          <w:sz w:val="24"/>
          <w:szCs w:val="24"/>
        </w:rPr>
        <w:lastRenderedPageBreak/>
        <w:t>五、项目商务要求</w:t>
      </w:r>
    </w:p>
    <w:p w:rsidR="00256A51" w:rsidRDefault="00F41EDC">
      <w:pPr>
        <w:spacing w:line="360" w:lineRule="auto"/>
        <w:ind w:firstLine="420"/>
        <w:rPr>
          <w:rFonts w:ascii="宋体" w:hAnsi="宋体" w:cs="宋体"/>
          <w:b/>
          <w:bCs/>
          <w:szCs w:val="21"/>
        </w:rPr>
      </w:pPr>
      <w:r>
        <w:rPr>
          <w:rFonts w:ascii="宋体" w:hAnsi="宋体" w:cs="宋体" w:hint="eastAsia"/>
          <w:b/>
          <w:bCs/>
          <w:szCs w:val="21"/>
        </w:rPr>
        <w:t>1.</w:t>
      </w:r>
      <w:r>
        <w:rPr>
          <w:rFonts w:ascii="宋体" w:hAnsi="宋体" w:cs="宋体" w:hint="eastAsia"/>
          <w:b/>
          <w:bCs/>
          <w:szCs w:val="21"/>
        </w:rPr>
        <w:t>报价要求</w:t>
      </w:r>
    </w:p>
    <w:p w:rsidR="00256A51" w:rsidRDefault="00F41EDC">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）投标语言、币种：投标文件的语言为中文，以人民币为使用币种。</w:t>
      </w:r>
    </w:p>
    <w:p w:rsidR="00256A51" w:rsidRDefault="00F41EDC">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）本项目服务费采用固定单价，工程量按实结算。一经中标，投标报价总价作为中标人与采购单位签定的合同金额上限。</w:t>
      </w:r>
    </w:p>
    <w:p w:rsidR="00256A51" w:rsidRDefault="00F41EDC">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）本项目招标控制价为人民币贰佰捌拾万元整（</w:t>
      </w:r>
      <w:r>
        <w:rPr>
          <w:rFonts w:ascii="宋体" w:hAnsi="宋体" w:cs="宋体" w:hint="eastAsia"/>
          <w:szCs w:val="21"/>
        </w:rPr>
        <w:t>¥2,800,000.00</w:t>
      </w:r>
      <w:r>
        <w:rPr>
          <w:rFonts w:ascii="宋体" w:hAnsi="宋体" w:cs="宋体" w:hint="eastAsia"/>
          <w:szCs w:val="21"/>
        </w:rPr>
        <w:t>）。投标人的投标报价高于财政控制金额为无效投标。</w:t>
      </w:r>
    </w:p>
    <w:p w:rsidR="00256A51" w:rsidRDefault="00F41EDC">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其他所有费用均计于投标单价中，不再单独计费，单价包含人工费、材料费、机械费、管理费、利润、税金及合同约定的风险范围费用。中标人不得在合同履行期间向采购单位提出任何额外收费要求。投标人报价必须预计并承担深圳市年度最低工资标准提高带来的风险，应根据本企业的成本自行决定报价，但不得以低于其企业成本的报价竞标。投标人的报价低于其成本，且不能做出合理说明视为无效投标。</w:t>
      </w:r>
    </w:p>
    <w:p w:rsidR="00256A51" w:rsidRDefault="00F41EDC">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）投标人的投标报价，应是本项目招标范围和招标文件及合同条款上所列的各项内容中所述的全部。</w:t>
      </w:r>
    </w:p>
    <w:p w:rsidR="00256A51" w:rsidRDefault="00F41EDC">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）投标人不得期望通过索赔等方式获取补偿，否则，</w:t>
      </w:r>
      <w:r>
        <w:rPr>
          <w:rFonts w:ascii="宋体" w:hAnsi="宋体" w:cs="宋体" w:hint="eastAsia"/>
          <w:szCs w:val="21"/>
        </w:rPr>
        <w:t>除可能遭到拒绝外，还可能将被作为不良行为记录在案，并可能影响其以后参加政府采购的项目投标。各投标人在投标报价时，应充分考虑投标报价的风险。</w:t>
      </w:r>
    </w:p>
    <w:p w:rsidR="00256A51" w:rsidRDefault="00F41EDC">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）投标人在投标报价时必须充分考虑到工资标准调整、物价上涨等影响本项目服务价格的因素，并承担相应的风险，在本项目需求范围内，不对中标合同价进行调整。</w:t>
      </w:r>
    </w:p>
    <w:p w:rsidR="00256A51" w:rsidRDefault="00F41EDC">
      <w:pPr>
        <w:spacing w:line="360" w:lineRule="auto"/>
        <w:ind w:firstLine="420"/>
        <w:rPr>
          <w:rFonts w:ascii="宋体" w:hAnsi="宋体" w:cs="宋体"/>
          <w:b/>
          <w:bCs/>
          <w:szCs w:val="21"/>
        </w:rPr>
      </w:pPr>
      <w:r>
        <w:rPr>
          <w:rFonts w:ascii="宋体" w:hAnsi="宋体" w:cs="宋体" w:hint="eastAsia"/>
          <w:b/>
          <w:bCs/>
          <w:szCs w:val="21"/>
        </w:rPr>
        <w:t>2.</w:t>
      </w:r>
      <w:r>
        <w:rPr>
          <w:rFonts w:ascii="宋体" w:hAnsi="宋体" w:cs="宋体" w:hint="eastAsia"/>
          <w:b/>
          <w:bCs/>
          <w:szCs w:val="21"/>
        </w:rPr>
        <w:t>服务地点：</w:t>
      </w:r>
    </w:p>
    <w:p w:rsidR="00256A51" w:rsidRDefault="00F41EDC">
      <w:pPr>
        <w:spacing w:line="360" w:lineRule="auto"/>
        <w:ind w:firstLine="420"/>
        <w:rPr>
          <w:rFonts w:ascii="宋体" w:hAnsi="宋体" w:cs="宋体"/>
          <w:szCs w:val="21"/>
        </w:rPr>
      </w:pPr>
      <w:r>
        <w:rPr>
          <w:rFonts w:ascii="宋体" w:hAnsi="宋体" w:cs="宋体" w:hint="eastAsia"/>
          <w:szCs w:val="21"/>
        </w:rPr>
        <w:t>深圳市南山区。</w:t>
      </w:r>
    </w:p>
    <w:p w:rsidR="00256A51" w:rsidRDefault="00F41EDC">
      <w:pPr>
        <w:spacing w:line="360" w:lineRule="auto"/>
        <w:ind w:firstLine="420"/>
        <w:rPr>
          <w:rFonts w:ascii="宋体" w:hAnsi="宋体" w:cs="宋体"/>
          <w:b/>
          <w:bCs/>
          <w:szCs w:val="21"/>
        </w:rPr>
      </w:pPr>
      <w:r>
        <w:rPr>
          <w:rFonts w:ascii="宋体" w:hAnsi="宋体" w:cs="宋体" w:hint="eastAsia"/>
          <w:b/>
          <w:bCs/>
          <w:szCs w:val="21"/>
        </w:rPr>
        <w:t>3.</w:t>
      </w:r>
      <w:r>
        <w:rPr>
          <w:rFonts w:ascii="宋体" w:hAnsi="宋体" w:cs="宋体" w:hint="eastAsia"/>
          <w:b/>
          <w:bCs/>
          <w:szCs w:val="21"/>
        </w:rPr>
        <w:t>服务期限：</w:t>
      </w:r>
    </w:p>
    <w:p w:rsidR="00256A51" w:rsidRDefault="00F41EDC">
      <w:pPr>
        <w:spacing w:line="360" w:lineRule="auto"/>
        <w:ind w:firstLine="420"/>
        <w:rPr>
          <w:rFonts w:ascii="宋体" w:hAnsi="宋体" w:cs="宋体"/>
          <w:szCs w:val="21"/>
        </w:rPr>
      </w:pPr>
      <w:r>
        <w:rPr>
          <w:rFonts w:ascii="宋体" w:hAnsi="宋体" w:cs="宋体" w:hint="eastAsia"/>
          <w:szCs w:val="21"/>
        </w:rPr>
        <w:t>工期</w:t>
      </w:r>
      <w:r>
        <w:rPr>
          <w:rFonts w:ascii="宋体" w:hAnsi="宋体" w:cs="宋体" w:hint="eastAsia"/>
          <w:szCs w:val="21"/>
        </w:rPr>
        <w:t>90</w:t>
      </w:r>
      <w:r>
        <w:rPr>
          <w:rFonts w:ascii="宋体" w:hAnsi="宋体" w:cs="宋体" w:hint="eastAsia"/>
          <w:szCs w:val="21"/>
        </w:rPr>
        <w:t>日历天；如果遇到市、区政府政策变化或工作调整，施工作业可能暂停，合同服务期将顺延，采购人不予经济补偿。</w:t>
      </w:r>
    </w:p>
    <w:p w:rsidR="00256A51" w:rsidRDefault="00F41EDC">
      <w:pPr>
        <w:spacing w:line="360" w:lineRule="auto"/>
        <w:ind w:firstLine="420"/>
        <w:rPr>
          <w:rFonts w:ascii="宋体" w:hAnsi="宋体" w:cs="宋体"/>
          <w:szCs w:val="21"/>
        </w:rPr>
      </w:pPr>
      <w:r>
        <w:rPr>
          <w:rFonts w:ascii="宋体" w:hAnsi="宋体" w:cs="宋体" w:hint="eastAsia"/>
          <w:szCs w:val="21"/>
        </w:rPr>
        <w:t>本项目为单次服务项目，不可延长服务期。</w:t>
      </w:r>
    </w:p>
    <w:p w:rsidR="00256A51" w:rsidRDefault="00F41EDC">
      <w:pPr>
        <w:spacing w:line="360" w:lineRule="auto"/>
        <w:ind w:firstLine="420"/>
        <w:rPr>
          <w:rFonts w:ascii="宋体" w:hAnsi="宋体" w:cs="宋体"/>
          <w:b/>
          <w:bCs/>
          <w:szCs w:val="21"/>
        </w:rPr>
      </w:pPr>
      <w:r>
        <w:rPr>
          <w:rFonts w:ascii="宋体" w:hAnsi="宋体" w:cs="宋体" w:hint="eastAsia"/>
          <w:b/>
          <w:bCs/>
          <w:szCs w:val="21"/>
        </w:rPr>
        <w:t>4.</w:t>
      </w:r>
      <w:r>
        <w:rPr>
          <w:rFonts w:ascii="宋体" w:hAnsi="宋体" w:cs="宋体" w:hint="eastAsia"/>
          <w:b/>
          <w:bCs/>
          <w:szCs w:val="21"/>
        </w:rPr>
        <w:t>付款进度与条件</w:t>
      </w:r>
    </w:p>
    <w:p w:rsidR="00256A51" w:rsidRDefault="00F41EDC">
      <w:pPr>
        <w:spacing w:line="360" w:lineRule="auto"/>
        <w:ind w:firstLine="420"/>
        <w:rPr>
          <w:rFonts w:ascii="宋体" w:hAnsi="宋体" w:cs="宋体"/>
          <w:szCs w:val="21"/>
        </w:rPr>
      </w:pPr>
      <w:r>
        <w:rPr>
          <w:rFonts w:ascii="宋体" w:hAnsi="宋体" w:cs="宋体" w:hint="eastAsia"/>
          <w:szCs w:val="21"/>
        </w:rPr>
        <w:t>本工程工程款分为三次支付，总支付金额不得超过中标金额。</w:t>
      </w:r>
    </w:p>
    <w:p w:rsidR="00256A51" w:rsidRDefault="00F41EDC">
      <w:pPr>
        <w:spacing w:line="360" w:lineRule="auto"/>
        <w:ind w:firstLine="420"/>
        <w:rPr>
          <w:rFonts w:ascii="宋体" w:hAnsi="宋体" w:cs="宋体"/>
          <w:szCs w:val="21"/>
        </w:rPr>
      </w:pPr>
      <w:r>
        <w:rPr>
          <w:rFonts w:ascii="宋体" w:hAnsi="宋体" w:cs="宋体" w:hint="eastAsia"/>
          <w:szCs w:val="21"/>
        </w:rPr>
        <w:t>1</w:t>
      </w:r>
      <w:r>
        <w:rPr>
          <w:rFonts w:ascii="宋体" w:hAnsi="宋体" w:cs="宋体" w:hint="eastAsia"/>
          <w:szCs w:val="21"/>
        </w:rPr>
        <w:t>）首付款：合同签订后，中标人提供履约保函，中标人提供合法、等额发票起</w:t>
      </w:r>
      <w:r>
        <w:rPr>
          <w:rFonts w:ascii="宋体" w:hAnsi="宋体" w:cs="宋体" w:hint="eastAsia"/>
          <w:szCs w:val="21"/>
        </w:rPr>
        <w:t>10</w:t>
      </w:r>
      <w:r>
        <w:rPr>
          <w:rFonts w:ascii="宋体" w:hAnsi="宋体" w:cs="宋体" w:hint="eastAsia"/>
          <w:szCs w:val="21"/>
        </w:rPr>
        <w:t>个工作日内，由采购人向中标人支付首付款，首付款为合同中标金额的</w:t>
      </w:r>
      <w:r>
        <w:rPr>
          <w:rFonts w:ascii="宋体" w:hAnsi="宋体" w:cs="宋体" w:hint="eastAsia"/>
          <w:szCs w:val="21"/>
        </w:rPr>
        <w:t>50%</w:t>
      </w:r>
      <w:r>
        <w:rPr>
          <w:rFonts w:ascii="宋体" w:hAnsi="宋体" w:cs="宋体" w:hint="eastAsia"/>
          <w:szCs w:val="21"/>
        </w:rPr>
        <w:t>；</w:t>
      </w:r>
    </w:p>
    <w:p w:rsidR="00256A51" w:rsidRDefault="00F41EDC">
      <w:pPr>
        <w:spacing w:line="360" w:lineRule="auto"/>
        <w:ind w:firstLine="420"/>
        <w:rPr>
          <w:rFonts w:ascii="宋体" w:hAnsi="宋体" w:cs="宋体"/>
          <w:szCs w:val="21"/>
        </w:rPr>
      </w:pPr>
      <w:r>
        <w:rPr>
          <w:rFonts w:ascii="宋体" w:hAnsi="宋体" w:cs="宋体" w:hint="eastAsia"/>
          <w:szCs w:val="21"/>
        </w:rPr>
        <w:t>2</w:t>
      </w:r>
      <w:r>
        <w:rPr>
          <w:rFonts w:ascii="宋体" w:hAnsi="宋体" w:cs="宋体" w:hint="eastAsia"/>
          <w:szCs w:val="21"/>
        </w:rPr>
        <w:t>）进度款：项目施工结束且符合相关质量要求，并完成相关档案移交后，由中标人提供合法、等额发票申请进度款项，经采购人审核同意后，支付合同中标金额的</w:t>
      </w:r>
      <w:r>
        <w:rPr>
          <w:rFonts w:ascii="宋体" w:hAnsi="宋体" w:cs="宋体" w:hint="eastAsia"/>
          <w:szCs w:val="21"/>
        </w:rPr>
        <w:t>30%</w:t>
      </w:r>
      <w:r>
        <w:rPr>
          <w:rFonts w:ascii="宋体" w:hAnsi="宋体" w:cs="宋体" w:hint="eastAsia"/>
          <w:szCs w:val="21"/>
        </w:rPr>
        <w:t>。</w:t>
      </w:r>
    </w:p>
    <w:p w:rsidR="00256A51" w:rsidRDefault="00F41EDC">
      <w:pPr>
        <w:spacing w:line="360" w:lineRule="auto"/>
        <w:ind w:firstLine="420"/>
        <w:rPr>
          <w:rFonts w:ascii="宋体" w:hAnsi="宋体" w:cs="宋体"/>
          <w:szCs w:val="21"/>
        </w:rPr>
      </w:pPr>
      <w:r>
        <w:rPr>
          <w:rFonts w:ascii="宋体" w:hAnsi="宋体" w:cs="宋体" w:hint="eastAsia"/>
          <w:szCs w:val="21"/>
        </w:rPr>
        <w:t>3</w:t>
      </w:r>
      <w:r>
        <w:rPr>
          <w:rFonts w:ascii="宋体" w:hAnsi="宋体" w:cs="宋体" w:hint="eastAsia"/>
          <w:szCs w:val="21"/>
        </w:rPr>
        <w:t>）项目尾款：项目结、决算审核结束后，报南山区造价管理站或采购人委托的第三方服务单位审核，以最终审核金额为准，多退少补付；如遇主管或上级单位审计的情况，以最</w:t>
      </w:r>
      <w:r>
        <w:rPr>
          <w:rFonts w:ascii="宋体" w:hAnsi="宋体" w:cs="宋体" w:hint="eastAsia"/>
          <w:szCs w:val="21"/>
        </w:rPr>
        <w:t>终审计为准。</w:t>
      </w:r>
    </w:p>
    <w:p w:rsidR="00256A51" w:rsidRDefault="00F41EDC">
      <w:pPr>
        <w:spacing w:line="360" w:lineRule="auto"/>
        <w:ind w:firstLine="420"/>
        <w:rPr>
          <w:rFonts w:ascii="宋体" w:hAnsi="宋体" w:cs="宋体"/>
          <w:szCs w:val="21"/>
        </w:rPr>
      </w:pPr>
      <w:r>
        <w:rPr>
          <w:rFonts w:ascii="宋体" w:hAnsi="宋体" w:cs="宋体" w:hint="eastAsia"/>
          <w:szCs w:val="21"/>
        </w:rPr>
        <w:lastRenderedPageBreak/>
        <w:t>4</w:t>
      </w:r>
      <w:r>
        <w:rPr>
          <w:rFonts w:ascii="宋体" w:hAnsi="宋体" w:cs="宋体" w:hint="eastAsia"/>
          <w:szCs w:val="21"/>
        </w:rPr>
        <w:t>）付款前需提交相应的请款资料。因中标人原因或财政支付程序导致的付款延迟，采购人不承担任何责任。</w:t>
      </w:r>
    </w:p>
    <w:p w:rsidR="00256A51" w:rsidRDefault="00F41EDC">
      <w:pPr>
        <w:spacing w:line="360" w:lineRule="auto"/>
        <w:ind w:firstLine="420"/>
        <w:rPr>
          <w:rFonts w:ascii="宋体" w:hAnsi="宋体" w:cs="宋体"/>
          <w:b/>
          <w:bCs/>
          <w:szCs w:val="21"/>
        </w:rPr>
      </w:pPr>
      <w:r>
        <w:rPr>
          <w:rFonts w:ascii="宋体" w:hAnsi="宋体" w:cs="宋体" w:hint="eastAsia"/>
          <w:b/>
          <w:bCs/>
          <w:szCs w:val="21"/>
        </w:rPr>
        <w:t>5.</w:t>
      </w:r>
      <w:r>
        <w:rPr>
          <w:rFonts w:ascii="宋体" w:hAnsi="宋体" w:cs="宋体" w:hint="eastAsia"/>
          <w:b/>
          <w:bCs/>
          <w:szCs w:val="21"/>
        </w:rPr>
        <w:t>质量与验收办法</w:t>
      </w:r>
    </w:p>
    <w:p w:rsidR="00256A51" w:rsidRDefault="00F41EDC">
      <w:pPr>
        <w:spacing w:line="360" w:lineRule="auto"/>
        <w:ind w:firstLine="420"/>
        <w:rPr>
          <w:rFonts w:ascii="宋体" w:hAnsi="宋体" w:cs="宋体"/>
          <w:szCs w:val="21"/>
        </w:rPr>
      </w:pPr>
      <w:r>
        <w:rPr>
          <w:rFonts w:ascii="宋体" w:hAnsi="宋体" w:cs="宋体" w:hint="eastAsia"/>
          <w:szCs w:val="21"/>
        </w:rPr>
        <w:t>本项目质量标准：符合国家现行的验收标准，达到合格及以上等级。</w:t>
      </w:r>
    </w:p>
    <w:p w:rsidR="00256A51" w:rsidRDefault="00F41EDC">
      <w:pPr>
        <w:spacing w:line="360" w:lineRule="auto"/>
        <w:ind w:firstLine="420"/>
        <w:rPr>
          <w:rFonts w:ascii="宋体" w:hAnsi="宋体" w:cs="宋体"/>
          <w:szCs w:val="21"/>
        </w:rPr>
      </w:pPr>
      <w:r>
        <w:rPr>
          <w:rFonts w:ascii="宋体" w:hAnsi="宋体" w:cs="宋体" w:hint="eastAsia"/>
          <w:szCs w:val="21"/>
        </w:rPr>
        <w:t>本项目中所涉及的各分项如污水、污泥和建筑垃圾运输、处置等均需满足国家、省、市制定的相关规范及法律法规要求。</w:t>
      </w:r>
    </w:p>
    <w:p w:rsidR="00256A51" w:rsidRDefault="00F41EDC">
      <w:pPr>
        <w:spacing w:line="360" w:lineRule="auto"/>
        <w:ind w:firstLine="420"/>
        <w:rPr>
          <w:rFonts w:ascii="宋体" w:hAnsi="宋体" w:cs="宋体"/>
          <w:szCs w:val="21"/>
        </w:rPr>
      </w:pPr>
      <w:r>
        <w:rPr>
          <w:rFonts w:ascii="宋体" w:hAnsi="宋体" w:cs="宋体" w:hint="eastAsia"/>
          <w:szCs w:val="21"/>
        </w:rPr>
        <w:t>合同服务期结束后，中标人提交项目工作报告等相关资料，由采购人组织成立验收小组，对项目的履约情况进行检查验收，召开验收会议确定是否通过验收并形成履约验收报告。若履约评价不合格，验收不通过的，将视情形核减相应费用，具体按照以下合同要求执行：</w:t>
      </w:r>
    </w:p>
    <w:p w:rsidR="00256A51" w:rsidRDefault="00F41EDC">
      <w:pPr>
        <w:spacing w:line="360" w:lineRule="auto"/>
        <w:ind w:firstLine="420"/>
        <w:rPr>
          <w:rFonts w:ascii="宋体" w:hAnsi="宋体" w:cs="宋体"/>
          <w:szCs w:val="21"/>
        </w:rPr>
      </w:pPr>
      <w:r>
        <w:rPr>
          <w:rFonts w:ascii="宋体" w:hAnsi="宋体" w:cs="宋体" w:hint="eastAsia"/>
          <w:szCs w:val="21"/>
        </w:rPr>
        <w:t>本工程竣工验收时，若中标人原因造成验收小组评定工程质量达不到本合同约定的质量标准且要求中标人返工或修复后重新验收的，中标人负责返工或返修至约定的质量标准，并承担由此产生的费用及相关的检验、验收费用，若整改后仍不合格的，该部分工程量不予计量。采购人有权就因此造成的损失向中标供</w:t>
      </w:r>
      <w:r>
        <w:rPr>
          <w:rFonts w:ascii="宋体" w:hAnsi="宋体" w:cs="宋体" w:hint="eastAsia"/>
          <w:szCs w:val="21"/>
        </w:rPr>
        <w:t>应商索赔。若整改后仍不合格的，采购人有权委托第三方进行整改，相关费用由中标人承担。中标人的合同履约最终评定为“不合格”的，采购人将报送财政、建设等主管部门。</w:t>
      </w:r>
    </w:p>
    <w:p w:rsidR="00256A51" w:rsidRDefault="00F41EDC">
      <w:pPr>
        <w:spacing w:line="360" w:lineRule="auto"/>
        <w:ind w:firstLine="420"/>
        <w:rPr>
          <w:rFonts w:ascii="宋体" w:hAnsi="宋体" w:cs="宋体"/>
          <w:b/>
          <w:bCs/>
          <w:szCs w:val="21"/>
        </w:rPr>
      </w:pPr>
      <w:r>
        <w:rPr>
          <w:rFonts w:ascii="宋体" w:hAnsi="宋体" w:cs="宋体" w:hint="eastAsia"/>
          <w:b/>
          <w:bCs/>
          <w:szCs w:val="21"/>
        </w:rPr>
        <w:t>6.</w:t>
      </w:r>
      <w:r>
        <w:rPr>
          <w:rFonts w:ascii="宋体" w:hAnsi="宋体" w:cs="宋体" w:hint="eastAsia"/>
          <w:b/>
          <w:bCs/>
          <w:szCs w:val="21"/>
        </w:rPr>
        <w:t>人员要求与管理</w:t>
      </w:r>
    </w:p>
    <w:p w:rsidR="00256A51" w:rsidRDefault="00F41EDC">
      <w:pPr>
        <w:pStyle w:val="a4"/>
        <w:ind w:firstLine="420"/>
        <w:rPr>
          <w:rFonts w:ascii="宋体" w:hAnsi="宋体" w:cs="宋体"/>
          <w:color w:val="FF0000"/>
          <w:sz w:val="21"/>
          <w:szCs w:val="21"/>
        </w:rPr>
      </w:pPr>
      <w:r>
        <w:rPr>
          <w:rFonts w:ascii="宋体" w:hAnsi="宋体" w:cs="宋体" w:hint="eastAsia"/>
          <w:color w:val="FF0000"/>
          <w:sz w:val="21"/>
          <w:szCs w:val="21"/>
        </w:rPr>
        <w:t>（</w:t>
      </w:r>
      <w:r>
        <w:rPr>
          <w:rFonts w:ascii="宋体" w:hAnsi="宋体" w:cs="宋体" w:hint="eastAsia"/>
          <w:color w:val="FF0000"/>
          <w:sz w:val="21"/>
          <w:szCs w:val="21"/>
        </w:rPr>
        <w:t>1</w:t>
      </w:r>
      <w:r>
        <w:rPr>
          <w:rFonts w:ascii="宋体" w:hAnsi="宋体" w:cs="宋体" w:hint="eastAsia"/>
          <w:color w:val="FF0000"/>
          <w:sz w:val="21"/>
          <w:szCs w:val="21"/>
        </w:rPr>
        <w:t>）★企业资质：环保工程专业承包二级或以上资质。</w:t>
      </w:r>
    </w:p>
    <w:p w:rsidR="00256A51" w:rsidRDefault="00F41EDC">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）人员要求：</w:t>
      </w:r>
    </w:p>
    <w:p w:rsidR="00256A51" w:rsidRDefault="00F41EDC">
      <w:pPr>
        <w:spacing w:line="360" w:lineRule="auto"/>
        <w:ind w:firstLine="420"/>
        <w:rPr>
          <w:rFonts w:ascii="宋体" w:hAnsi="宋体" w:cs="宋体"/>
          <w:b/>
          <w:bCs/>
          <w:color w:val="FF0000"/>
          <w:szCs w:val="21"/>
        </w:rPr>
      </w:pPr>
      <w:r>
        <w:rPr>
          <w:rFonts w:ascii="宋体" w:hAnsi="宋体" w:cs="宋体" w:hint="eastAsia"/>
          <w:b/>
          <w:bCs/>
          <w:color w:val="FF0000"/>
          <w:szCs w:val="21"/>
        </w:rPr>
        <w:t>1</w:t>
      </w:r>
      <w:r>
        <w:rPr>
          <w:rFonts w:ascii="宋体" w:hAnsi="宋体" w:cs="宋体" w:hint="eastAsia"/>
          <w:b/>
          <w:bCs/>
          <w:color w:val="FF0000"/>
          <w:szCs w:val="21"/>
        </w:rPr>
        <w:t>）★项目经理需具备二级注册建造师（建筑工程</w:t>
      </w:r>
      <w:r>
        <w:rPr>
          <w:rFonts w:ascii="宋体" w:hAnsi="宋体" w:cs="宋体" w:hint="eastAsia"/>
          <w:b/>
          <w:bCs/>
          <w:color w:val="FF0000"/>
          <w:szCs w:val="21"/>
        </w:rPr>
        <w:t>/</w:t>
      </w:r>
      <w:r>
        <w:rPr>
          <w:rFonts w:ascii="宋体" w:hAnsi="宋体" w:cs="宋体" w:hint="eastAsia"/>
          <w:b/>
          <w:bCs/>
          <w:color w:val="FF0000"/>
          <w:szCs w:val="21"/>
        </w:rPr>
        <w:t>市政工程）或以上资格；</w:t>
      </w:r>
    </w:p>
    <w:p w:rsidR="00256A51" w:rsidRDefault="00F41EDC">
      <w:pPr>
        <w:spacing w:line="360" w:lineRule="auto"/>
        <w:ind w:firstLine="420"/>
        <w:rPr>
          <w:rFonts w:ascii="宋体" w:hAnsi="宋体" w:cs="宋体"/>
          <w:szCs w:val="21"/>
        </w:rPr>
      </w:pPr>
      <w:r>
        <w:rPr>
          <w:rFonts w:ascii="宋体" w:hAnsi="宋体" w:cs="宋体" w:hint="eastAsia"/>
          <w:szCs w:val="21"/>
        </w:rPr>
        <w:t>2</w:t>
      </w:r>
      <w:r>
        <w:rPr>
          <w:rFonts w:ascii="宋体" w:hAnsi="宋体" w:cs="宋体" w:hint="eastAsia"/>
          <w:szCs w:val="21"/>
        </w:rPr>
        <w:t>）项目施工团队至少</w:t>
      </w:r>
      <w:r>
        <w:rPr>
          <w:rFonts w:ascii="宋体" w:hAnsi="宋体" w:cs="宋体" w:hint="eastAsia"/>
          <w:szCs w:val="21"/>
        </w:rPr>
        <w:t>5</w:t>
      </w:r>
      <w:r>
        <w:rPr>
          <w:rFonts w:ascii="宋体" w:hAnsi="宋体" w:cs="宋体" w:hint="eastAsia"/>
          <w:szCs w:val="21"/>
        </w:rPr>
        <w:t>人，具有深圳市工贸企业有限空间现场作业人员专项考试合格证；配备安全负责人、技术员、资料员至少各</w:t>
      </w:r>
      <w:r>
        <w:rPr>
          <w:rFonts w:ascii="宋体" w:hAnsi="宋体" w:cs="宋体" w:hint="eastAsia"/>
          <w:szCs w:val="21"/>
        </w:rPr>
        <w:t>1</w:t>
      </w:r>
      <w:r>
        <w:rPr>
          <w:rFonts w:ascii="宋体" w:hAnsi="宋体" w:cs="宋体" w:hint="eastAsia"/>
          <w:szCs w:val="21"/>
        </w:rPr>
        <w:t>名。</w:t>
      </w:r>
    </w:p>
    <w:p w:rsidR="00256A51" w:rsidRDefault="00F41EDC">
      <w:pPr>
        <w:spacing w:line="360" w:lineRule="auto"/>
        <w:ind w:firstLine="420"/>
        <w:rPr>
          <w:rFonts w:ascii="宋体" w:hAnsi="宋体" w:cs="宋体"/>
          <w:szCs w:val="21"/>
        </w:rPr>
      </w:pPr>
      <w:r>
        <w:rPr>
          <w:rFonts w:ascii="宋体" w:hAnsi="宋体" w:cs="宋体" w:hint="eastAsia"/>
          <w:szCs w:val="21"/>
        </w:rPr>
        <w:t>其中，项目经理和安全负责人必须全职在岗。管理团队要维持相对稳定，项目经</w:t>
      </w:r>
      <w:r>
        <w:rPr>
          <w:rFonts w:ascii="宋体" w:hAnsi="宋体" w:cs="宋体" w:hint="eastAsia"/>
          <w:szCs w:val="21"/>
        </w:rPr>
        <w:t>理和技术负责人原则上不得调整；确需调整的，须报采购人书面审批同意，具体按照合同要求执行。</w:t>
      </w:r>
    </w:p>
    <w:p w:rsidR="00256A51" w:rsidRDefault="00F41EDC">
      <w:pPr>
        <w:spacing w:line="360" w:lineRule="auto"/>
        <w:ind w:firstLine="420"/>
        <w:rPr>
          <w:rFonts w:ascii="宋体" w:hAnsi="宋体" w:cs="宋体"/>
          <w:szCs w:val="21"/>
        </w:rPr>
      </w:pPr>
      <w:r>
        <w:rPr>
          <w:rFonts w:ascii="宋体" w:hAnsi="宋体" w:cs="宋体" w:hint="eastAsia"/>
          <w:szCs w:val="21"/>
        </w:rPr>
        <w:t>中标供应商应至少满足以上人员配置要求，未达到要求即视为违约，采购人有权要求中标供应商承担违约责任。</w:t>
      </w:r>
    </w:p>
    <w:p w:rsidR="00256A51" w:rsidRDefault="00F41EDC">
      <w:pPr>
        <w:spacing w:line="360" w:lineRule="auto"/>
        <w:ind w:firstLine="420"/>
        <w:rPr>
          <w:rFonts w:ascii="宋体" w:hAnsi="宋体" w:cs="宋体"/>
          <w:b/>
          <w:bCs/>
          <w:szCs w:val="21"/>
        </w:rPr>
      </w:pPr>
      <w:bookmarkStart w:id="32" w:name="OLE_LINK14"/>
      <w:bookmarkStart w:id="33" w:name="OLE_LINK13"/>
      <w:r>
        <w:rPr>
          <w:rFonts w:ascii="宋体" w:hAnsi="宋体" w:cs="宋体" w:hint="eastAsia"/>
          <w:b/>
          <w:bCs/>
          <w:szCs w:val="21"/>
        </w:rPr>
        <w:t>7.</w:t>
      </w:r>
      <w:r>
        <w:rPr>
          <w:rFonts w:ascii="宋体" w:hAnsi="宋体" w:cs="宋体" w:hint="eastAsia"/>
          <w:b/>
          <w:bCs/>
          <w:szCs w:val="21"/>
        </w:rPr>
        <w:t>投入设备要求</w:t>
      </w:r>
    </w:p>
    <w:p w:rsidR="00256A51" w:rsidRDefault="00F41EDC">
      <w:pPr>
        <w:spacing w:line="360" w:lineRule="auto"/>
        <w:ind w:firstLine="420"/>
        <w:rPr>
          <w:rFonts w:ascii="宋体" w:hAnsi="宋体" w:cs="宋体"/>
          <w:szCs w:val="21"/>
        </w:rPr>
      </w:pPr>
      <w:r>
        <w:rPr>
          <w:rFonts w:ascii="宋体" w:hAnsi="宋体" w:cs="宋体" w:hint="eastAsia"/>
          <w:szCs w:val="21"/>
        </w:rPr>
        <w:t>1</w:t>
      </w:r>
      <w:r>
        <w:rPr>
          <w:rFonts w:ascii="宋体" w:hAnsi="宋体" w:cs="宋体" w:hint="eastAsia"/>
          <w:szCs w:val="21"/>
        </w:rPr>
        <w:t>）运输车辆等特种设备需持有相关资质、资格证书；</w:t>
      </w:r>
    </w:p>
    <w:p w:rsidR="00256A51" w:rsidRDefault="00F41EDC">
      <w:pPr>
        <w:spacing w:line="360" w:lineRule="auto"/>
        <w:ind w:firstLine="420"/>
        <w:rPr>
          <w:rFonts w:ascii="宋体" w:hAnsi="宋体" w:cs="宋体"/>
          <w:szCs w:val="21"/>
        </w:rPr>
      </w:pPr>
      <w:bookmarkStart w:id="34" w:name="_Hlk182307479"/>
      <w:r>
        <w:rPr>
          <w:rFonts w:ascii="宋体" w:hAnsi="宋体" w:cs="宋体" w:hint="eastAsia"/>
          <w:szCs w:val="21"/>
        </w:rPr>
        <w:t>2</w:t>
      </w:r>
      <w:r>
        <w:rPr>
          <w:rFonts w:ascii="宋体" w:hAnsi="宋体" w:cs="宋体" w:hint="eastAsia"/>
          <w:szCs w:val="21"/>
        </w:rPr>
        <w:t>）</w:t>
      </w:r>
      <w:bookmarkEnd w:id="34"/>
      <w:r>
        <w:rPr>
          <w:rFonts w:ascii="宋体" w:hAnsi="宋体" w:cs="宋体" w:hint="eastAsia"/>
          <w:szCs w:val="21"/>
        </w:rPr>
        <w:t>配置有各类型抽水泵、排风扇、正压呼吸机等应急设备；</w:t>
      </w:r>
    </w:p>
    <w:p w:rsidR="00256A51" w:rsidRDefault="00F41EDC">
      <w:pPr>
        <w:spacing w:line="360" w:lineRule="auto"/>
        <w:ind w:firstLine="420"/>
        <w:rPr>
          <w:rFonts w:ascii="宋体" w:hAnsi="宋体" w:cs="宋体"/>
          <w:szCs w:val="21"/>
        </w:rPr>
      </w:pPr>
      <w:r>
        <w:rPr>
          <w:rFonts w:ascii="宋体" w:hAnsi="宋体" w:cs="宋体" w:hint="eastAsia"/>
          <w:szCs w:val="21"/>
        </w:rPr>
        <w:t>3</w:t>
      </w:r>
      <w:r>
        <w:rPr>
          <w:rFonts w:ascii="宋体" w:hAnsi="宋体" w:cs="宋体" w:hint="eastAsia"/>
          <w:szCs w:val="21"/>
        </w:rPr>
        <w:t>）有满足安全、文明施工的相关设施、设备。</w:t>
      </w:r>
    </w:p>
    <w:p w:rsidR="00256A51" w:rsidRDefault="00F41EDC">
      <w:pPr>
        <w:spacing w:line="360" w:lineRule="auto"/>
        <w:ind w:firstLine="420"/>
        <w:rPr>
          <w:rFonts w:ascii="宋体" w:hAnsi="宋体" w:cs="宋体"/>
          <w:b/>
          <w:bCs/>
          <w:color w:val="FF0000"/>
          <w:szCs w:val="21"/>
        </w:rPr>
      </w:pPr>
      <w:r>
        <w:rPr>
          <w:rFonts w:ascii="宋体" w:hAnsi="宋体" w:cs="宋体" w:hint="eastAsia"/>
          <w:b/>
          <w:bCs/>
          <w:color w:val="FF0000"/>
          <w:szCs w:val="21"/>
        </w:rPr>
        <w:t>8.</w:t>
      </w:r>
      <w:r>
        <w:rPr>
          <w:rFonts w:ascii="宋体" w:hAnsi="宋体" w:cs="宋体" w:hint="eastAsia"/>
          <w:b/>
          <w:bCs/>
          <w:color w:val="FF0000"/>
          <w:szCs w:val="21"/>
        </w:rPr>
        <w:t>现场踏勘</w:t>
      </w:r>
    </w:p>
    <w:p w:rsidR="00256A51" w:rsidRDefault="00F41EDC">
      <w:pPr>
        <w:spacing w:line="360" w:lineRule="auto"/>
        <w:ind w:firstLine="420"/>
        <w:rPr>
          <w:rFonts w:asciiTheme="minorEastAsia" w:eastAsiaTheme="minorEastAsia" w:hAnsiTheme="minorEastAsia" w:cs="仿宋_GB2312"/>
          <w:b/>
          <w:bCs/>
          <w:color w:val="FF0000"/>
          <w:szCs w:val="21"/>
        </w:rPr>
      </w:pPr>
      <w:r>
        <w:rPr>
          <w:rFonts w:ascii="宋体" w:hAnsi="宋体" w:cs="宋体" w:hint="eastAsia"/>
          <w:b/>
          <w:bCs/>
          <w:color w:val="FF0000"/>
          <w:szCs w:val="21"/>
        </w:rPr>
        <w:t>本项目定于发布招标公告之日起</w:t>
      </w:r>
      <w:r>
        <w:rPr>
          <w:rFonts w:ascii="宋体" w:hAnsi="宋体" w:cs="宋体" w:hint="eastAsia"/>
          <w:b/>
          <w:bCs/>
          <w:color w:val="FF0000"/>
          <w:szCs w:val="21"/>
        </w:rPr>
        <w:t>3</w:t>
      </w:r>
      <w:r>
        <w:rPr>
          <w:rFonts w:ascii="宋体" w:hAnsi="宋体" w:cs="宋体" w:hint="eastAsia"/>
          <w:b/>
          <w:bCs/>
          <w:color w:val="FF0000"/>
          <w:szCs w:val="21"/>
        </w:rPr>
        <w:t>日历天在深圳市南山区海德一道与文心五路交汇处集中，统一组织踏勘现场，请有踏勘需要的投标人准时参加（参与现场踏勘</w:t>
      </w:r>
      <w:r>
        <w:rPr>
          <w:rFonts w:ascii="宋体" w:hAnsi="宋体" w:cs="宋体" w:hint="eastAsia"/>
          <w:b/>
          <w:bCs/>
          <w:color w:val="FF0000"/>
          <w:szCs w:val="21"/>
        </w:rPr>
        <w:t>的投标人代表携带授权委托书及身份证原件；人员安全等风险自行承担），逾期不再单独安排；联系人：苏林海，联系电话：</w:t>
      </w:r>
      <w:r>
        <w:rPr>
          <w:rFonts w:ascii="宋体" w:hAnsi="宋体" w:cs="宋体" w:hint="eastAsia"/>
          <w:b/>
          <w:bCs/>
          <w:color w:val="FF0000"/>
          <w:szCs w:val="21"/>
        </w:rPr>
        <w:t>13929508067</w:t>
      </w:r>
      <w:r>
        <w:rPr>
          <w:rFonts w:ascii="宋体" w:hAnsi="宋体" w:cs="宋体" w:hint="eastAsia"/>
          <w:b/>
          <w:bCs/>
          <w:color w:val="FF0000"/>
          <w:szCs w:val="21"/>
        </w:rPr>
        <w:t>。</w:t>
      </w:r>
      <w:bookmarkEnd w:id="32"/>
      <w:bookmarkEnd w:id="33"/>
    </w:p>
    <w:p w:rsidR="00256A51" w:rsidRDefault="00F41EDC" w:rsidP="00CA7DE6">
      <w:pPr>
        <w:widowControl/>
        <w:spacing w:line="360" w:lineRule="auto"/>
        <w:jc w:val="left"/>
        <w:rPr>
          <w:sz w:val="28"/>
          <w:szCs w:val="21"/>
        </w:rPr>
      </w:pPr>
      <w:r>
        <w:rPr>
          <w:rFonts w:asciiTheme="minorEastAsia" w:eastAsiaTheme="minorEastAsia" w:hAnsiTheme="minorEastAsia" w:cs="仿宋_GB2312"/>
          <w:color w:val="000000"/>
          <w:szCs w:val="21"/>
        </w:rPr>
        <w:br w:type="page"/>
      </w:r>
      <w:r>
        <w:rPr>
          <w:rFonts w:hint="eastAsia"/>
          <w:sz w:val="28"/>
          <w:szCs w:val="21"/>
        </w:rPr>
        <w:lastRenderedPageBreak/>
        <w:t>第三章</w:t>
      </w:r>
      <w:r>
        <w:rPr>
          <w:rFonts w:hint="eastAsia"/>
          <w:sz w:val="28"/>
          <w:szCs w:val="21"/>
        </w:rPr>
        <w:t xml:space="preserve">  </w:t>
      </w:r>
      <w:r>
        <w:rPr>
          <w:rFonts w:hint="eastAsia"/>
          <w:sz w:val="28"/>
          <w:szCs w:val="21"/>
        </w:rPr>
        <w:t>投标文件格式、附件</w:t>
      </w:r>
    </w:p>
    <w:p w:rsidR="00256A51" w:rsidRDefault="00F41EDC">
      <w:pPr>
        <w:spacing w:line="360" w:lineRule="auto"/>
        <w:rPr>
          <w:rStyle w:val="3Char2"/>
          <w:sz w:val="24"/>
        </w:rPr>
      </w:pPr>
      <w:r>
        <w:rPr>
          <w:rStyle w:val="3Char2"/>
          <w:rFonts w:hint="eastAsia"/>
          <w:sz w:val="24"/>
        </w:rPr>
        <w:t>特别提醒：</w:t>
      </w:r>
    </w:p>
    <w:p w:rsidR="00256A51" w:rsidRDefault="00F41EDC" w:rsidP="00660B00">
      <w:pPr>
        <w:spacing w:line="360" w:lineRule="auto"/>
        <w:ind w:firstLineChars="200" w:firstLine="48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256A51" w:rsidRDefault="00F41EDC">
      <w:pPr>
        <w:spacing w:line="360" w:lineRule="auto"/>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投标文件正文（信息公开部分）必须编制于“投标书目录”，投标文件附件（非信息公开部分）必须编制于“投标书附件”，如下图所示。</w:t>
      </w:r>
    </w:p>
    <w:p w:rsidR="00256A51" w:rsidRDefault="00F41EDC">
      <w:pPr>
        <w:rPr>
          <w:rFonts w:ascii="仿宋_GB2312" w:eastAsia="仿宋_GB2312"/>
          <w:sz w:val="24"/>
        </w:rPr>
      </w:pPr>
    </w:p>
    <w:p w:rsidR="00256A51" w:rsidRDefault="00F41EDC">
      <w:pPr>
        <w:widowControl/>
        <w:jc w:val="left"/>
        <w:rPr>
          <w:rFonts w:ascii="宋体" w:hAnsi="宋体" w:cs="宋体"/>
          <w:kern w:val="0"/>
          <w:sz w:val="24"/>
        </w:rPr>
      </w:pPr>
      <w:r>
        <w:rPr>
          <w:rFonts w:ascii="宋体" w:hAnsi="宋体" w:cs="宋体"/>
          <w:noProof/>
          <w:kern w:val="0"/>
          <w:sz w:val="24"/>
        </w:rPr>
        <w:drawing>
          <wp:inline distT="0" distB="0" distL="0" distR="0" wp14:anchorId="645DB12F" wp14:editId="7963362E">
            <wp:extent cx="5371465" cy="5836920"/>
            <wp:effectExtent l="19050" t="0" r="443" b="0"/>
            <wp:docPr id="4" name="图片 1" descr="C:\Users\weixun\Documents\Tencent Files\175277410\Image\C2C\Image1\{H1XV2%NX4X1)YQ5G]$]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weixun\Documents\Tencent Files\175277410\Image\C2C\Image1\{H1XV2%NX4X1)YQ5G]$]R@1.png"/>
                    <pic:cNvPicPr>
                      <a:picLocks noChangeAspect="1" noChangeArrowheads="1"/>
                    </pic:cNvPicPr>
                  </pic:nvPicPr>
                  <pic:blipFill>
                    <a:blip r:embed="rId13" cstate="print"/>
                    <a:stretch>
                      <a:fillRect/>
                    </a:stretch>
                  </pic:blipFill>
                  <pic:spPr>
                    <a:xfrm>
                      <a:off x="0" y="0"/>
                      <a:ext cx="5373083" cy="5838825"/>
                    </a:xfrm>
                    <a:prstGeom prst="rect">
                      <a:avLst/>
                    </a:prstGeom>
                    <a:noFill/>
                    <a:ln w="9525">
                      <a:noFill/>
                      <a:miter lim="800000"/>
                      <a:headEnd/>
                      <a:tailEnd/>
                    </a:ln>
                  </pic:spPr>
                </pic:pic>
              </a:graphicData>
            </a:graphic>
          </wp:inline>
        </w:drawing>
      </w:r>
    </w:p>
    <w:p w:rsidR="00256A51" w:rsidRDefault="00F41EDC">
      <w:pPr>
        <w:jc w:val="center"/>
        <w:rPr>
          <w:rFonts w:ascii="仿宋_GB2312" w:eastAsia="仿宋_GB2312"/>
          <w:sz w:val="24"/>
        </w:rPr>
      </w:pPr>
    </w:p>
    <w:p w:rsidR="00256A51" w:rsidRDefault="00F41EDC" w:rsidP="00660B00">
      <w:pPr>
        <w:spacing w:line="360" w:lineRule="auto"/>
        <w:ind w:firstLineChars="200" w:firstLine="480"/>
        <w:rPr>
          <w:rFonts w:ascii="仿宋_GB2312" w:eastAsia="仿宋_GB2312"/>
          <w:sz w:val="24"/>
        </w:rPr>
      </w:pPr>
      <w:r>
        <w:rPr>
          <w:rFonts w:ascii="仿宋_GB2312" w:eastAsia="仿宋_GB2312" w:hint="eastAsia"/>
          <w:sz w:val="24"/>
        </w:rPr>
        <w:t>我司公布投标文件正文（信息公开部分）时为计算机截取信息自动公布，如投标人误将涉及个人隐私的信息放入投标文件正文，相关后果由投标人自负；</w:t>
      </w:r>
      <w:r>
        <w:rPr>
          <w:rFonts w:ascii="仿宋_GB2312" w:eastAsia="仿宋_GB2312" w:hint="eastAsia"/>
          <w:sz w:val="24"/>
          <w:highlight w:val="yellow"/>
        </w:rPr>
        <w:t>如投标</w:t>
      </w:r>
      <w:r>
        <w:rPr>
          <w:rFonts w:ascii="仿宋_GB2312" w:eastAsia="仿宋_GB2312" w:hint="eastAsia"/>
          <w:sz w:val="24"/>
          <w:highlight w:val="yellow"/>
        </w:rPr>
        <w:lastRenderedPageBreak/>
        <w:t>人将必须放于投标文件正文（信息公开部分）的内容放入投标文件附件（非信息公开部分），将作投标无效处理。</w:t>
      </w:r>
    </w:p>
    <w:p w:rsidR="00256A51" w:rsidRDefault="00F41EDC" w:rsidP="00660B00">
      <w:pPr>
        <w:spacing w:line="360" w:lineRule="auto"/>
        <w:ind w:firstLineChars="200" w:firstLine="482"/>
        <w:rPr>
          <w:rFonts w:ascii="宋体" w:hAnsi="宋体"/>
          <w:b/>
          <w:sz w:val="24"/>
        </w:rPr>
      </w:pPr>
    </w:p>
    <w:p w:rsidR="00256A51" w:rsidRDefault="00F41EDC">
      <w:pPr>
        <w:spacing w:line="360" w:lineRule="auto"/>
        <w:ind w:firstLineChars="200" w:firstLine="420"/>
        <w:rPr>
          <w:rFonts w:ascii="宋体" w:hAnsi="宋体"/>
          <w:szCs w:val="21"/>
        </w:rPr>
      </w:pPr>
      <w:r>
        <w:rPr>
          <w:rFonts w:ascii="宋体" w:hAnsi="宋体" w:hint="eastAsia"/>
          <w:szCs w:val="21"/>
        </w:rPr>
        <w:t>各投标供应商：</w:t>
      </w:r>
    </w:p>
    <w:p w:rsidR="00256A51" w:rsidRDefault="00F41EDC">
      <w:pPr>
        <w:spacing w:line="360" w:lineRule="auto"/>
        <w:ind w:firstLineChars="200" w:firstLine="420"/>
        <w:rPr>
          <w:rFonts w:ascii="宋体" w:hAnsi="宋体"/>
          <w:szCs w:val="21"/>
        </w:rPr>
      </w:pPr>
      <w:r>
        <w:rPr>
          <w:rFonts w:ascii="宋体" w:hAnsi="宋体" w:hint="eastAsia"/>
          <w:szCs w:val="21"/>
        </w:rPr>
        <w:t>根据《中华人民共和国政府采购法》及《深圳经济特区政府采购条例》有关规定，为增强各供应商诚信守法、公平竞争意识，规范各供应商投标行为，有效遏制投标供应商在政府采购活动中的串通投标、造假等不</w:t>
      </w:r>
      <w:r>
        <w:rPr>
          <w:rFonts w:ascii="宋体" w:hAnsi="宋体" w:hint="eastAsia"/>
          <w:szCs w:val="21"/>
        </w:rPr>
        <w:t>诚信行为，促进我市政府采购市场诚信体系建设，确保我市政府采购工作公开、公平和公正，履约评价工作实施机构将依法依规对如下投标信息予以公示，望各投标供应商给予配合，履行好自身的权益和义务。</w:t>
      </w:r>
    </w:p>
    <w:p w:rsidR="00256A51" w:rsidRDefault="00F41EDC">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．公示的内容。公示的内容为投标文件信息公开部分的内容，如营业执照、资质证书、项目业绩、履约验收报告及评价、社保证明、设备发票、职称、货物的规格型号及配置参数等。</w:t>
      </w:r>
    </w:p>
    <w:p w:rsidR="00256A51" w:rsidRDefault="00F41EDC">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．公示时间。从</w:t>
      </w:r>
      <w:r>
        <w:rPr>
          <w:rFonts w:ascii="宋体" w:hAnsi="宋体" w:hint="eastAsia"/>
          <w:szCs w:val="21"/>
        </w:rPr>
        <w:t>2014</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10</w:t>
      </w:r>
      <w:r>
        <w:rPr>
          <w:rFonts w:ascii="宋体" w:hAnsi="宋体" w:hint="eastAsia"/>
          <w:szCs w:val="21"/>
        </w:rPr>
        <w:t>日起，所有新公告的政府采购项目的投标供应商的投标文件都进行公示。公示时间有两次，具体是：</w:t>
      </w:r>
    </w:p>
    <w:p w:rsidR="00256A51" w:rsidRDefault="00F41EDC">
      <w:pPr>
        <w:spacing w:line="360" w:lineRule="auto"/>
        <w:ind w:firstLineChars="200" w:firstLine="420"/>
        <w:rPr>
          <w:rFonts w:ascii="宋体" w:hAnsi="宋体"/>
          <w:szCs w:val="21"/>
        </w:rPr>
      </w:pPr>
      <w:r>
        <w:rPr>
          <w:rFonts w:ascii="宋体" w:hAnsi="宋体" w:hint="eastAsia"/>
          <w:szCs w:val="21"/>
        </w:rPr>
        <w:t>第一次公示时间：评标环节。当项目开标评</w:t>
      </w:r>
      <w:r>
        <w:rPr>
          <w:rFonts w:ascii="宋体" w:hAnsi="宋体" w:hint="eastAsia"/>
          <w:szCs w:val="21"/>
        </w:rPr>
        <w:t>审开始后，所有投标供应商的投标文件有关信息将随开标一览表向所有参与的投标供应商进行公开；</w:t>
      </w:r>
    </w:p>
    <w:p w:rsidR="00256A51" w:rsidRDefault="00F41EDC">
      <w:pPr>
        <w:spacing w:line="360" w:lineRule="auto"/>
        <w:ind w:firstLineChars="200" w:firstLine="420"/>
        <w:rPr>
          <w:rFonts w:ascii="宋体" w:hAnsi="宋体"/>
          <w:szCs w:val="21"/>
        </w:rPr>
      </w:pPr>
      <w:r>
        <w:rPr>
          <w:rFonts w:ascii="宋体" w:hAnsi="宋体" w:hint="eastAsia"/>
          <w:szCs w:val="21"/>
        </w:rPr>
        <w:t>第二次公示时间：中标结果公布环节。当发布中标结果时，同时向社会公布参加该政府采购项目的投标供应商（包括中标和未中标供应商）的投标文件。</w:t>
      </w:r>
    </w:p>
    <w:p w:rsidR="00256A51" w:rsidRDefault="00F41EDC">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．履行职责并及时指出有造假的行为。各投标人有权对公示内容进行监督，在第一次信息公开后的</w:t>
      </w:r>
      <w:r>
        <w:rPr>
          <w:rFonts w:ascii="宋体" w:hAnsi="宋体" w:hint="eastAsia"/>
          <w:szCs w:val="21"/>
        </w:rPr>
        <w:t>90</w:t>
      </w:r>
      <w:r>
        <w:rPr>
          <w:rFonts w:ascii="宋体" w:hAnsi="宋体" w:hint="eastAsia"/>
          <w:szCs w:val="21"/>
        </w:rPr>
        <w:t>分钟内，向深圳交易集团有限公司政府采购业务分公司反馈质疑和举报有造假行为的供应商，具体操作：</w:t>
      </w:r>
    </w:p>
    <w:p w:rsidR="00256A51" w:rsidRDefault="00F41EDC">
      <w:pPr>
        <w:spacing w:line="360" w:lineRule="auto"/>
        <w:ind w:firstLineChars="200" w:firstLine="420"/>
        <w:rPr>
          <w:rFonts w:ascii="宋体" w:hAnsi="宋体"/>
          <w:szCs w:val="21"/>
        </w:rPr>
      </w:pPr>
      <w:r>
        <w:rPr>
          <w:rFonts w:ascii="宋体" w:hAnsi="宋体" w:hint="eastAsia"/>
          <w:szCs w:val="21"/>
        </w:rPr>
        <w:t>点击“我要举报”按键，系统即显示所有投标人相关内容，选择有造假的供应商，在公示内容上点击。该内容下框</w:t>
      </w:r>
      <w:r>
        <w:rPr>
          <w:rFonts w:ascii="宋体" w:hAnsi="宋体" w:hint="eastAsia"/>
          <w:szCs w:val="21"/>
        </w:rPr>
        <w:t>会有“√”显示，当选择完后，确认提交至深圳交易集团有限公司政府采购业务分公司辅助评标系统。评标委员会将于开标后的</w:t>
      </w:r>
      <w:r>
        <w:rPr>
          <w:rFonts w:ascii="宋体" w:hAnsi="宋体" w:hint="eastAsia"/>
          <w:szCs w:val="21"/>
        </w:rPr>
        <w:t>90</w:t>
      </w:r>
      <w:r>
        <w:rPr>
          <w:rFonts w:ascii="宋体" w:hAnsi="宋体" w:hint="eastAsia"/>
          <w:szCs w:val="21"/>
        </w:rPr>
        <w:t>分钟后打开该系统，如显示有被举报的供应商，评标委员会即启动取证环节的相关工作，当取证完成，经确认该投标人有造假，则该供应商投标无效，同时将依规定予以处罚。反之，如该项目无任何举报信息，评标继续进行。</w:t>
      </w:r>
    </w:p>
    <w:p w:rsidR="00256A51" w:rsidRDefault="00F41EDC">
      <w:pPr>
        <w:spacing w:line="360" w:lineRule="auto"/>
        <w:ind w:firstLineChars="200" w:firstLine="420"/>
        <w:rPr>
          <w:rFonts w:ascii="宋体" w:hAnsi="宋体"/>
          <w:szCs w:val="21"/>
        </w:rPr>
      </w:pPr>
    </w:p>
    <w:p w:rsidR="00256A51" w:rsidRDefault="00F41EDC">
      <w:pPr>
        <w:spacing w:line="360" w:lineRule="auto"/>
        <w:ind w:firstLineChars="200" w:firstLine="420"/>
        <w:rPr>
          <w:rFonts w:ascii="宋体" w:hAnsi="宋体"/>
          <w:szCs w:val="21"/>
        </w:rPr>
      </w:pPr>
      <w:r>
        <w:rPr>
          <w:rFonts w:ascii="宋体" w:hAnsi="宋体" w:hint="eastAsia"/>
          <w:szCs w:val="21"/>
        </w:rPr>
        <w:t>本项目各投标供应商，应在开标后始终保持本项目联系人手机畅通。当开标时间超过</w:t>
      </w:r>
      <w:r>
        <w:rPr>
          <w:rFonts w:ascii="宋体" w:hAnsi="宋体" w:hint="eastAsia"/>
          <w:szCs w:val="21"/>
        </w:rPr>
        <w:t>90</w:t>
      </w:r>
      <w:r>
        <w:rPr>
          <w:rFonts w:ascii="宋体" w:hAnsi="宋体" w:hint="eastAsia"/>
          <w:szCs w:val="21"/>
        </w:rPr>
        <w:t>分钟后，深圳交易集团有限公司政府采购业务分公司将视举报信息反馈情况会与您通话（所有通话内容将会录音），如有要求提交公</w:t>
      </w:r>
      <w:r>
        <w:rPr>
          <w:rFonts w:ascii="宋体" w:hAnsi="宋体" w:hint="eastAsia"/>
          <w:szCs w:val="21"/>
        </w:rPr>
        <w:t>示内容正本（原件）的，务必在通话后的</w:t>
      </w:r>
      <w:r>
        <w:rPr>
          <w:rFonts w:ascii="宋体" w:hAnsi="宋体" w:hint="eastAsia"/>
          <w:szCs w:val="21"/>
        </w:rPr>
        <w:t>120</w:t>
      </w:r>
      <w:r>
        <w:rPr>
          <w:rFonts w:ascii="宋体" w:hAnsi="宋体" w:hint="eastAsia"/>
          <w:szCs w:val="21"/>
        </w:rPr>
        <w:t>分钟内送达至深圳交易集团有限公司政府采购业务分公司，以便评委现场查验。如不按时送达或拒送原件的，您的投标将视为投标响应不足，评标委员会将终止对该企业的标书评审，投标文件将视为弃标，评标中止；如查验确为造假，则投标无效，并视情况再作进一步处理。</w:t>
      </w:r>
    </w:p>
    <w:p w:rsidR="00256A51" w:rsidRDefault="00F41EDC">
      <w:pPr>
        <w:spacing w:line="360" w:lineRule="auto"/>
        <w:ind w:firstLineChars="200" w:firstLine="420"/>
        <w:rPr>
          <w:rFonts w:ascii="宋体" w:hAnsi="宋体"/>
          <w:szCs w:val="21"/>
        </w:rPr>
      </w:pPr>
      <w:r>
        <w:rPr>
          <w:rFonts w:ascii="宋体" w:hAnsi="宋体" w:hint="eastAsia"/>
          <w:szCs w:val="21"/>
        </w:rPr>
        <w:t>第二次中标供应商信息公示的质疑，按现规定和做法执行。</w:t>
      </w:r>
    </w:p>
    <w:p w:rsidR="00256A51" w:rsidRDefault="00F41EDC">
      <w:pPr>
        <w:spacing w:line="360" w:lineRule="auto"/>
        <w:ind w:firstLineChars="200" w:firstLine="420"/>
        <w:rPr>
          <w:rFonts w:ascii="仿宋_GB2312" w:eastAsia="仿宋_GB2312"/>
          <w:sz w:val="24"/>
        </w:rPr>
      </w:pPr>
      <w:r>
        <w:rPr>
          <w:rFonts w:ascii="宋体" w:hAnsi="宋体" w:hint="eastAsia"/>
          <w:szCs w:val="21"/>
        </w:rPr>
        <w:t>望各供应商要珍惜本次投标机会，诚实、守信、依法、依规投标。</w:t>
      </w:r>
    </w:p>
    <w:p w:rsidR="00256A51" w:rsidRDefault="00F41EDC">
      <w:pPr>
        <w:spacing w:line="360" w:lineRule="auto"/>
        <w:rPr>
          <w:rFonts w:ascii="仿宋_GB2312" w:eastAsia="仿宋_GB2312"/>
          <w:sz w:val="24"/>
        </w:rPr>
      </w:pPr>
    </w:p>
    <w:p w:rsidR="00256A51" w:rsidRDefault="00F41EDC">
      <w:pPr>
        <w:widowControl/>
        <w:spacing w:line="360" w:lineRule="auto"/>
        <w:jc w:val="left"/>
        <w:rPr>
          <w:rFonts w:ascii="宋体" w:hAnsi="宋体"/>
          <w:sz w:val="24"/>
        </w:rPr>
      </w:pPr>
      <w:bookmarkStart w:id="35" w:name="_Hlk60328503"/>
      <w:r>
        <w:rPr>
          <w:rFonts w:ascii="宋体" w:hAnsi="宋体"/>
          <w:sz w:val="24"/>
        </w:rPr>
        <w:br w:type="page"/>
      </w:r>
    </w:p>
    <w:p w:rsidR="00256A51" w:rsidRDefault="00F41EDC">
      <w:pPr>
        <w:spacing w:line="360" w:lineRule="auto"/>
        <w:rPr>
          <w:rFonts w:ascii="宋体" w:hAnsi="宋体"/>
          <w:sz w:val="24"/>
        </w:rPr>
      </w:pPr>
      <w:r>
        <w:rPr>
          <w:rFonts w:ascii="宋体" w:hAnsi="宋体" w:hint="eastAsia"/>
          <w:sz w:val="24"/>
        </w:rPr>
        <w:lastRenderedPageBreak/>
        <w:t>投标文件组成：</w:t>
      </w:r>
    </w:p>
    <w:p w:rsidR="00256A51" w:rsidRDefault="00F41EDC">
      <w:pPr>
        <w:spacing w:line="360" w:lineRule="auto"/>
        <w:ind w:firstLineChars="202" w:firstLine="424"/>
        <w:rPr>
          <w:rFonts w:ascii="宋体" w:hAnsi="宋体"/>
          <w:sz w:val="24"/>
        </w:rPr>
      </w:pPr>
      <w:r>
        <w:rPr>
          <w:rFonts w:ascii="宋体" w:hAnsi="宋体" w:hint="eastAsia"/>
        </w:rPr>
        <w:t>1.</w:t>
      </w:r>
      <w:r>
        <w:rPr>
          <w:rFonts w:ascii="宋体" w:hAnsi="宋体" w:hint="eastAsia"/>
        </w:rPr>
        <w:t>投标文件正文</w:t>
      </w:r>
      <w:r>
        <w:rPr>
          <w:rFonts w:ascii="宋体" w:hAnsi="宋体" w:hint="eastAsia"/>
          <w:b/>
          <w:szCs w:val="21"/>
        </w:rPr>
        <w:t>（信息公开部分）</w:t>
      </w:r>
      <w:r>
        <w:rPr>
          <w:rFonts w:ascii="宋体" w:hAnsi="宋体" w:hint="eastAsia"/>
        </w:rPr>
        <w:t>，主要</w:t>
      </w:r>
      <w:r>
        <w:rPr>
          <w:rFonts w:ascii="宋体" w:hAnsi="宋体" w:hint="eastAsia"/>
          <w:szCs w:val="21"/>
        </w:rPr>
        <w:t>包括以下内容：</w:t>
      </w:r>
      <w:r>
        <w:rPr>
          <w:rFonts w:ascii="宋体" w:hAnsi="宋体" w:hint="eastAsia"/>
        </w:rPr>
        <w:t>：</w:t>
      </w:r>
    </w:p>
    <w:bookmarkEnd w:id="35"/>
    <w:p w:rsidR="00256A51" w:rsidRDefault="00F41EDC">
      <w:pPr>
        <w:pStyle w:val="a5"/>
        <w:spacing w:beforeLines="25" w:before="60" w:afterLines="25" w:after="60" w:line="360" w:lineRule="auto"/>
        <w:ind w:firstLineChars="472" w:firstLine="991"/>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）投标函</w:t>
      </w:r>
    </w:p>
    <w:p w:rsidR="00256A51" w:rsidRDefault="00F41EDC">
      <w:pPr>
        <w:pStyle w:val="a5"/>
        <w:spacing w:beforeLines="25" w:before="60" w:afterLines="25" w:after="60" w:line="360" w:lineRule="auto"/>
        <w:ind w:firstLineChars="472" w:firstLine="991"/>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）政府采购投标及履约承诺函</w:t>
      </w:r>
    </w:p>
    <w:p w:rsidR="00256A51" w:rsidRDefault="00F41EDC">
      <w:pPr>
        <w:pStyle w:val="a5"/>
        <w:spacing w:beforeLines="25" w:before="60" w:afterLines="25" w:after="60" w:line="360" w:lineRule="auto"/>
        <w:ind w:firstLineChars="472" w:firstLine="991"/>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）投标人情况介绍及资格要求</w:t>
      </w:r>
    </w:p>
    <w:p w:rsidR="00256A51" w:rsidRDefault="00F41EDC">
      <w:pPr>
        <w:pStyle w:val="a5"/>
        <w:spacing w:beforeLines="25" w:before="60" w:afterLines="25" w:after="60" w:line="360" w:lineRule="auto"/>
        <w:ind w:firstLineChars="472" w:firstLine="991"/>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）投标人同类项目业绩情况（格式自定）</w:t>
      </w:r>
    </w:p>
    <w:p w:rsidR="00256A51" w:rsidRDefault="00F41EDC">
      <w:pPr>
        <w:pStyle w:val="a5"/>
        <w:spacing w:beforeLines="25" w:before="60" w:afterLines="25" w:after="60" w:line="360" w:lineRule="auto"/>
        <w:ind w:firstLineChars="472" w:firstLine="991"/>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）拟安排的项目负责人情况（仅限</w:t>
      </w:r>
      <w:r>
        <w:rPr>
          <w:rFonts w:ascii="宋体" w:hAnsi="宋体" w:hint="eastAsia"/>
          <w:szCs w:val="21"/>
        </w:rPr>
        <w:t>1</w:t>
      </w:r>
      <w:r>
        <w:rPr>
          <w:rFonts w:ascii="宋体" w:hAnsi="宋体" w:hint="eastAsia"/>
          <w:szCs w:val="21"/>
        </w:rPr>
        <w:t>人）（格式自定）</w:t>
      </w:r>
    </w:p>
    <w:p w:rsidR="00256A51" w:rsidRDefault="00F41EDC">
      <w:pPr>
        <w:pStyle w:val="a5"/>
        <w:spacing w:beforeLines="25" w:before="60" w:afterLines="25" w:after="60" w:line="360" w:lineRule="auto"/>
        <w:ind w:firstLineChars="472" w:firstLine="991"/>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）拟安排的项目主要团队成员情况（格式自定）</w:t>
      </w:r>
    </w:p>
    <w:p w:rsidR="00256A51" w:rsidRDefault="00F41EDC">
      <w:pPr>
        <w:pStyle w:val="a5"/>
        <w:spacing w:beforeLines="25" w:before="60" w:afterLines="25" w:after="60" w:line="360" w:lineRule="auto"/>
        <w:ind w:firstLineChars="472" w:firstLine="991"/>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）资质实力（格式自定）</w:t>
      </w:r>
    </w:p>
    <w:p w:rsidR="00256A51" w:rsidRDefault="00F41EDC">
      <w:pPr>
        <w:pStyle w:val="a5"/>
        <w:spacing w:beforeLines="25" w:before="60" w:afterLines="25" w:after="60" w:line="360" w:lineRule="auto"/>
        <w:ind w:firstLineChars="472" w:firstLine="991"/>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）其它招标文件要求的内容及投标人认为需要补充的内容（格式自定）</w:t>
      </w:r>
    </w:p>
    <w:p w:rsidR="00256A51" w:rsidRDefault="00F41EDC">
      <w:pPr>
        <w:pStyle w:val="a5"/>
        <w:spacing w:line="360" w:lineRule="auto"/>
        <w:ind w:leftChars="100" w:left="210" w:firstLineChars="472" w:firstLine="991"/>
        <w:rPr>
          <w:rFonts w:ascii="宋体" w:hAnsi="宋体"/>
          <w:szCs w:val="21"/>
        </w:rPr>
      </w:pPr>
      <w:r>
        <w:rPr>
          <w:rFonts w:ascii="宋体" w:hAnsi="宋体" w:hint="eastAsia"/>
          <w:szCs w:val="21"/>
        </w:rPr>
        <w:t>注：具体按评分信息设置标书节点</w:t>
      </w:r>
    </w:p>
    <w:p w:rsidR="00256A51" w:rsidRDefault="00F41EDC">
      <w:pPr>
        <w:pStyle w:val="a5"/>
        <w:spacing w:line="360" w:lineRule="auto"/>
        <w:ind w:firstLineChars="202" w:firstLine="424"/>
        <w:rPr>
          <w:rFonts w:ascii="宋体" w:hAnsi="宋体"/>
          <w:szCs w:val="21"/>
        </w:rPr>
      </w:pPr>
    </w:p>
    <w:p w:rsidR="00256A51" w:rsidRDefault="00F41EDC">
      <w:pPr>
        <w:pStyle w:val="a5"/>
        <w:spacing w:line="360" w:lineRule="auto"/>
        <w:ind w:firstLineChars="202" w:firstLine="424"/>
        <w:rPr>
          <w:rFonts w:ascii="宋体" w:hAnsi="宋体"/>
          <w:szCs w:val="21"/>
        </w:rPr>
      </w:pPr>
      <w:r>
        <w:rPr>
          <w:rFonts w:ascii="宋体" w:hAnsi="宋体" w:hint="eastAsia"/>
          <w:szCs w:val="21"/>
        </w:rPr>
        <w:t>2.</w:t>
      </w:r>
      <w:r>
        <w:rPr>
          <w:rFonts w:ascii="宋体" w:hAnsi="宋体" w:hint="eastAsia"/>
          <w:szCs w:val="21"/>
        </w:rPr>
        <w:t>投标文件附件</w:t>
      </w:r>
      <w:r>
        <w:rPr>
          <w:rFonts w:ascii="宋体" w:hAnsi="宋体" w:hint="eastAsia"/>
          <w:b/>
          <w:szCs w:val="21"/>
        </w:rPr>
        <w:t>（非信息公开部分）</w:t>
      </w:r>
      <w:r>
        <w:rPr>
          <w:rFonts w:ascii="宋体" w:hAnsi="宋体" w:hint="eastAsia"/>
          <w:szCs w:val="21"/>
        </w:rPr>
        <w:t>，主要包括以下内容：</w:t>
      </w:r>
    </w:p>
    <w:p w:rsidR="00256A51" w:rsidRDefault="00F41EDC">
      <w:pPr>
        <w:pStyle w:val="a5"/>
        <w:spacing w:line="360" w:lineRule="auto"/>
        <w:ind w:leftChars="100" w:left="210" w:firstLineChars="372" w:firstLine="781"/>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hint="eastAsia"/>
          <w:szCs w:val="21"/>
        </w:rPr>
        <w:t>法定代表人证明书</w:t>
      </w:r>
    </w:p>
    <w:p w:rsidR="00256A51" w:rsidRDefault="00F41EDC">
      <w:pPr>
        <w:pStyle w:val="a5"/>
        <w:spacing w:line="360" w:lineRule="auto"/>
        <w:ind w:leftChars="100" w:left="210" w:firstLineChars="372" w:firstLine="781"/>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）投标文件签署授权委托书</w:t>
      </w:r>
    </w:p>
    <w:p w:rsidR="00256A51" w:rsidRDefault="00F41EDC">
      <w:pPr>
        <w:pStyle w:val="a5"/>
        <w:spacing w:line="360" w:lineRule="auto"/>
        <w:ind w:leftChars="100" w:left="210" w:firstLineChars="372" w:firstLine="781"/>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）实质性条款响应情况表</w:t>
      </w:r>
    </w:p>
    <w:p w:rsidR="00256A51" w:rsidRDefault="00F41EDC">
      <w:pPr>
        <w:pStyle w:val="a5"/>
        <w:spacing w:line="360" w:lineRule="auto"/>
        <w:ind w:leftChars="100" w:left="210" w:firstLineChars="372" w:firstLine="781"/>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）详细分项报价清单</w:t>
      </w:r>
    </w:p>
    <w:p w:rsidR="00256A51" w:rsidRDefault="00F41EDC">
      <w:pPr>
        <w:pStyle w:val="a5"/>
        <w:spacing w:line="360" w:lineRule="auto"/>
        <w:ind w:leftChars="100" w:left="210" w:firstLineChars="372" w:firstLine="781"/>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）实施方案（格式自定）</w:t>
      </w:r>
    </w:p>
    <w:p w:rsidR="00256A51" w:rsidRDefault="00F41EDC">
      <w:pPr>
        <w:pStyle w:val="a5"/>
        <w:spacing w:line="360" w:lineRule="auto"/>
        <w:ind w:leftChars="100" w:left="210" w:firstLineChars="372" w:firstLine="781"/>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）项目重点难点分析、应对措施及相关的合理化建议（格式自定）</w:t>
      </w:r>
    </w:p>
    <w:p w:rsidR="00256A51" w:rsidRDefault="00F41EDC">
      <w:pPr>
        <w:pStyle w:val="a5"/>
        <w:spacing w:line="360" w:lineRule="auto"/>
        <w:ind w:leftChars="100" w:left="210" w:firstLineChars="372" w:firstLine="781"/>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）质量</w:t>
      </w:r>
      <w:r>
        <w:rPr>
          <w:rFonts w:ascii="宋体" w:hAnsi="宋体" w:hint="eastAsia"/>
          <w:szCs w:val="21"/>
        </w:rPr>
        <w:t>(</w:t>
      </w:r>
      <w:r>
        <w:rPr>
          <w:rFonts w:ascii="宋体" w:hAnsi="宋体" w:hint="eastAsia"/>
          <w:szCs w:val="21"/>
        </w:rPr>
        <w:t>完成时间、安全、环保</w:t>
      </w:r>
      <w:r>
        <w:rPr>
          <w:rFonts w:ascii="宋体" w:hAnsi="宋体" w:hint="eastAsia"/>
          <w:szCs w:val="21"/>
        </w:rPr>
        <w:t>)</w:t>
      </w:r>
      <w:r>
        <w:rPr>
          <w:rFonts w:ascii="宋体" w:hAnsi="宋体" w:hint="eastAsia"/>
          <w:szCs w:val="21"/>
        </w:rPr>
        <w:t>保障措施及方案（格式自定）</w:t>
      </w:r>
    </w:p>
    <w:p w:rsidR="00256A51" w:rsidRDefault="00F41EDC">
      <w:pPr>
        <w:pStyle w:val="a5"/>
        <w:spacing w:line="360" w:lineRule="auto"/>
        <w:ind w:leftChars="100" w:left="210" w:firstLineChars="372" w:firstLine="781"/>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）违约承诺（格式自定）</w:t>
      </w:r>
    </w:p>
    <w:p w:rsidR="00256A51" w:rsidRDefault="00F41EDC">
      <w:pPr>
        <w:pStyle w:val="a5"/>
        <w:ind w:leftChars="100" w:left="210" w:firstLineChars="372" w:firstLine="781"/>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）供应商基本情况表</w:t>
      </w:r>
    </w:p>
    <w:p w:rsidR="00256A51" w:rsidRDefault="00F41EDC">
      <w:pPr>
        <w:spacing w:line="360" w:lineRule="auto"/>
        <w:rPr>
          <w:rFonts w:ascii="仿宋_GB2312" w:eastAsia="仿宋_GB2312"/>
          <w:sz w:val="24"/>
        </w:rPr>
      </w:pPr>
    </w:p>
    <w:p w:rsidR="00256A51" w:rsidRDefault="00F41EDC">
      <w:pPr>
        <w:spacing w:line="360" w:lineRule="auto"/>
        <w:ind w:firstLineChars="202" w:firstLine="424"/>
        <w:rPr>
          <w:rFonts w:ascii="宋体" w:hAnsi="宋体"/>
          <w:szCs w:val="21"/>
        </w:rPr>
      </w:pPr>
      <w:r>
        <w:rPr>
          <w:rFonts w:ascii="宋体" w:hAnsi="宋体" w:hint="eastAsia"/>
          <w:szCs w:val="21"/>
        </w:rPr>
        <w:t>备注：</w:t>
      </w:r>
    </w:p>
    <w:p w:rsidR="00256A51" w:rsidRDefault="00F41EDC">
      <w:pPr>
        <w:spacing w:line="360" w:lineRule="auto"/>
        <w:ind w:firstLineChars="202" w:firstLine="424"/>
        <w:rPr>
          <w:rFonts w:ascii="宋体" w:hAnsi="宋体"/>
          <w:szCs w:val="21"/>
        </w:rPr>
      </w:pPr>
      <w:r>
        <w:rPr>
          <w:rFonts w:ascii="宋体" w:hAnsi="宋体" w:hint="eastAsia"/>
          <w:szCs w:val="21"/>
        </w:rPr>
        <w:t>1.</w:t>
      </w:r>
      <w:r>
        <w:rPr>
          <w:rFonts w:ascii="宋体" w:hAnsi="宋体" w:hint="eastAsia"/>
          <w:szCs w:val="21"/>
        </w:rPr>
        <w:t>本项目为网上电子投标项目，投标文件不需法人或授权委托人另行签字，无需加盖单位公章，招标文件专用条款另有规定的除外。</w:t>
      </w:r>
    </w:p>
    <w:p w:rsidR="00256A51" w:rsidRDefault="00F41EDC" w:rsidP="00660B00">
      <w:pPr>
        <w:spacing w:line="360" w:lineRule="auto"/>
        <w:ind w:firstLineChars="202" w:firstLine="426"/>
        <w:rPr>
          <w:rFonts w:ascii="宋体" w:hAnsi="宋体"/>
          <w:b/>
          <w:szCs w:val="21"/>
        </w:rPr>
      </w:pPr>
      <w:r>
        <w:rPr>
          <w:rFonts w:ascii="宋体" w:hAnsi="宋体" w:hint="eastAsia"/>
          <w:b/>
          <w:szCs w:val="21"/>
        </w:rPr>
        <w:t>2.</w:t>
      </w:r>
      <w:r>
        <w:rPr>
          <w:rFonts w:ascii="宋体" w:hAnsi="宋体" w:hint="eastAsia"/>
          <w:b/>
          <w:szCs w:val="21"/>
        </w:rPr>
        <w:t>关于“开标一览表”的评标说明：“开标一览表”中除“投标总价”外，其他信息不作评审依据。</w:t>
      </w:r>
    </w:p>
    <w:p w:rsidR="00256A51" w:rsidRDefault="00F41EDC" w:rsidP="00660B00">
      <w:pPr>
        <w:spacing w:line="360" w:lineRule="auto"/>
        <w:ind w:firstLineChars="202" w:firstLine="426"/>
        <w:rPr>
          <w:rFonts w:ascii="宋体" w:hAnsi="宋体"/>
          <w:b/>
          <w:szCs w:val="21"/>
        </w:rPr>
      </w:pPr>
      <w:r>
        <w:rPr>
          <w:rFonts w:ascii="宋体" w:hAnsi="宋体" w:hint="eastAsia"/>
          <w:b/>
          <w:szCs w:val="21"/>
        </w:rPr>
        <w:t>3.</w:t>
      </w:r>
      <w:r>
        <w:rPr>
          <w:rFonts w:ascii="宋体" w:hAnsi="宋体" w:hint="eastAsia"/>
          <w:b/>
          <w:szCs w:val="21"/>
        </w:rPr>
        <w:t>关于投标书编制软件中“开标一览表”的填写说明：“开标一览表”中“完工期”一栏的填写内容不作任何要求，由投标人自行填写。</w:t>
      </w:r>
    </w:p>
    <w:p w:rsidR="00256A51" w:rsidRDefault="00F41EDC" w:rsidP="00660B00">
      <w:pPr>
        <w:spacing w:line="360" w:lineRule="auto"/>
        <w:ind w:firstLineChars="202" w:firstLine="426"/>
        <w:rPr>
          <w:rFonts w:ascii="宋体" w:hAnsi="宋体"/>
          <w:b/>
          <w:szCs w:val="21"/>
        </w:rPr>
      </w:pPr>
    </w:p>
    <w:p w:rsidR="00256A51" w:rsidRDefault="00F41EDC">
      <w:pPr>
        <w:spacing w:line="360" w:lineRule="auto"/>
        <w:outlineLvl w:val="1"/>
        <w:rPr>
          <w:rFonts w:ascii="仿宋_GB2312" w:eastAsia="仿宋_GB2312"/>
          <w:b/>
          <w:sz w:val="28"/>
          <w:szCs w:val="28"/>
        </w:rPr>
      </w:pPr>
      <w:r>
        <w:rPr>
          <w:rFonts w:ascii="宋体" w:hAnsi="宋体" w:hint="eastAsia"/>
          <w:b/>
          <w:color w:val="FF0000"/>
          <w:sz w:val="36"/>
          <w:szCs w:val="36"/>
        </w:rPr>
        <w:br w:type="page"/>
      </w:r>
      <w:r>
        <w:rPr>
          <w:rFonts w:ascii="仿宋_GB2312" w:eastAsia="仿宋_GB2312" w:hint="eastAsia"/>
          <w:b/>
          <w:sz w:val="28"/>
          <w:szCs w:val="28"/>
        </w:rPr>
        <w:lastRenderedPageBreak/>
        <w:t>投标文件正文（信息公开部分）：</w:t>
      </w:r>
    </w:p>
    <w:p w:rsidR="00256A51" w:rsidRDefault="00F41EDC">
      <w:pPr>
        <w:pStyle w:val="30"/>
        <w:spacing w:line="360" w:lineRule="auto"/>
        <w:jc w:val="center"/>
        <w:rPr>
          <w:rFonts w:ascii="黑体" w:eastAsia="黑体"/>
          <w:b w:val="0"/>
          <w:kern w:val="0"/>
          <w:sz w:val="24"/>
        </w:rPr>
      </w:pPr>
      <w:r>
        <w:rPr>
          <w:rFonts w:ascii="黑体" w:eastAsia="黑体" w:hint="eastAsia"/>
          <w:b w:val="0"/>
          <w:kern w:val="0"/>
          <w:sz w:val="24"/>
        </w:rPr>
        <w:t>一、投标函</w:t>
      </w:r>
    </w:p>
    <w:p w:rsidR="00256A51" w:rsidRDefault="00F41EDC">
      <w:pPr>
        <w:spacing w:line="360" w:lineRule="auto"/>
        <w:rPr>
          <w:rFonts w:ascii="宋体" w:hAnsi="宋体"/>
          <w:szCs w:val="21"/>
        </w:rPr>
      </w:pPr>
      <w:r>
        <w:rPr>
          <w:rFonts w:ascii="宋体" w:hAnsi="宋体" w:hint="eastAsia"/>
          <w:szCs w:val="21"/>
        </w:rPr>
        <w:t>致：</w:t>
      </w:r>
      <w:r>
        <w:rPr>
          <w:rFonts w:ascii="宋体" w:hAnsi="宋体" w:hint="eastAsia"/>
          <w:szCs w:val="21"/>
          <w:u w:val="single"/>
        </w:rPr>
        <w:t>深圳市鹏承工程咨询有限公司</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根据已收到贵方的项目编号为</w:t>
      </w:r>
      <w:r>
        <w:rPr>
          <w:rFonts w:ascii="宋体" w:hAnsi="宋体" w:cs="宋体" w:hint="eastAsia"/>
          <w:szCs w:val="21"/>
          <w:u w:val="single"/>
        </w:rPr>
        <w:t xml:space="preserve">        </w:t>
      </w:r>
      <w:r>
        <w:rPr>
          <w:rFonts w:ascii="宋体" w:hAnsi="宋体" w:cs="宋体" w:hint="eastAsia"/>
          <w:szCs w:val="21"/>
        </w:rPr>
        <w:t>的</w:t>
      </w:r>
      <w:r>
        <w:rPr>
          <w:rFonts w:ascii="宋体" w:hAnsi="宋体" w:cs="宋体" w:hint="eastAsia"/>
          <w:szCs w:val="21"/>
          <w:u w:val="single"/>
        </w:rPr>
        <w:t xml:space="preserve">               </w:t>
      </w:r>
      <w:r>
        <w:rPr>
          <w:rFonts w:ascii="宋体" w:hAnsi="宋体" w:cs="宋体" w:hint="eastAsia"/>
          <w:szCs w:val="21"/>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如果我方中标，我方将按照规定提交上述总价</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％（或</w:t>
      </w:r>
      <w:r>
        <w:rPr>
          <w:rFonts w:ascii="宋体" w:hAnsi="宋体" w:cs="宋体" w:hint="eastAsia"/>
          <w:szCs w:val="21"/>
          <w:u w:val="single"/>
        </w:rPr>
        <w:t xml:space="preserve">   </w:t>
      </w:r>
      <w:r>
        <w:rPr>
          <w:rFonts w:ascii="宋体" w:hAnsi="宋体" w:cs="宋体" w:hint="eastAsia"/>
          <w:szCs w:val="21"/>
        </w:rPr>
        <w:t>万元）作为履约担保（提供保函）。</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我方同意所递交的投标文件在“对通用条款的补充内容”中的投标有效期内有效，在此期间内我方的投标有可能中标，我方将受此约束。</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除非另外达成协议并生效，贵方的中标通知书和本投标文件将构成约束我们双方的合同。</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我方理解贵方将不受必须接受你们所收到的最低标价或其它任何投标文件的约束。</w:t>
      </w:r>
    </w:p>
    <w:p w:rsidR="00256A51" w:rsidRDefault="00F41EDC">
      <w:pPr>
        <w:spacing w:line="360" w:lineRule="auto"/>
        <w:ind w:firstLineChars="200" w:firstLine="420"/>
        <w:rPr>
          <w:rFonts w:ascii="宋体" w:hAnsi="宋体" w:cs="宋体"/>
          <w:bCs/>
          <w:szCs w:val="21"/>
        </w:rPr>
      </w:pPr>
    </w:p>
    <w:p w:rsidR="00256A51" w:rsidRDefault="00F41EDC">
      <w:pPr>
        <w:spacing w:line="360" w:lineRule="auto"/>
        <w:ind w:firstLineChars="200" w:firstLine="420"/>
        <w:rPr>
          <w:rFonts w:ascii="宋体" w:hAnsi="宋体" w:cs="宋体"/>
          <w:bCs/>
          <w:szCs w:val="21"/>
          <w:u w:val="single"/>
        </w:rPr>
      </w:pPr>
      <w:r>
        <w:rPr>
          <w:rFonts w:ascii="宋体" w:hAnsi="宋体" w:cs="宋体" w:hint="eastAsia"/>
          <w:bCs/>
          <w:szCs w:val="21"/>
        </w:rPr>
        <w:t>投标人：</w:t>
      </w:r>
      <w:r>
        <w:rPr>
          <w:rFonts w:ascii="宋体" w:hAnsi="宋体" w:cs="宋体" w:hint="eastAsia"/>
          <w:bCs/>
          <w:szCs w:val="21"/>
          <w:u w:val="single"/>
        </w:rPr>
        <w:t xml:space="preserve">                   </w:t>
      </w:r>
      <w:r>
        <w:rPr>
          <w:rFonts w:ascii="宋体" w:hAnsi="宋体" w:cs="宋体" w:hint="eastAsia"/>
          <w:bCs/>
          <w:szCs w:val="21"/>
        </w:rPr>
        <w:t xml:space="preserve">    </w:t>
      </w:r>
      <w:r>
        <w:rPr>
          <w:rFonts w:ascii="宋体" w:hAnsi="宋体" w:cs="宋体" w:hint="eastAsia"/>
          <w:bCs/>
          <w:szCs w:val="21"/>
        </w:rPr>
        <w:t>单位地址：</w:t>
      </w:r>
      <w:r>
        <w:rPr>
          <w:rFonts w:ascii="宋体" w:hAnsi="宋体" w:cs="宋体" w:hint="eastAsia"/>
          <w:bCs/>
          <w:szCs w:val="21"/>
          <w:u w:val="single"/>
        </w:rPr>
        <w:t xml:space="preserve">               </w:t>
      </w:r>
    </w:p>
    <w:p w:rsidR="00256A51" w:rsidRDefault="00F41EDC">
      <w:pPr>
        <w:spacing w:line="360" w:lineRule="auto"/>
        <w:ind w:firstLineChars="200" w:firstLine="420"/>
        <w:rPr>
          <w:rFonts w:ascii="宋体" w:hAnsi="宋体" w:cs="宋体"/>
          <w:bCs/>
          <w:szCs w:val="21"/>
          <w:u w:val="single"/>
        </w:rPr>
      </w:pPr>
      <w:r>
        <w:rPr>
          <w:rFonts w:ascii="宋体" w:hAnsi="宋体" w:cs="宋体" w:hint="eastAsia"/>
          <w:bCs/>
          <w:szCs w:val="21"/>
        </w:rPr>
        <w:t>法定代表人或其委托代理人：</w:t>
      </w:r>
      <w:r>
        <w:rPr>
          <w:rFonts w:ascii="宋体" w:hAnsi="宋体" w:cs="宋体" w:hint="eastAsia"/>
          <w:bCs/>
          <w:szCs w:val="21"/>
          <w:u w:val="single"/>
        </w:rPr>
        <w:t xml:space="preserve">                   </w:t>
      </w:r>
    </w:p>
    <w:p w:rsidR="00256A51" w:rsidRDefault="00F41EDC">
      <w:pPr>
        <w:spacing w:line="360" w:lineRule="auto"/>
        <w:ind w:firstLineChars="200" w:firstLine="420"/>
        <w:rPr>
          <w:rFonts w:ascii="宋体" w:hAnsi="宋体" w:cs="宋体"/>
          <w:szCs w:val="21"/>
          <w:u w:val="single"/>
        </w:rPr>
      </w:pPr>
      <w:r>
        <w:rPr>
          <w:rFonts w:ascii="宋体" w:hAnsi="宋体" w:cs="宋体" w:hint="eastAsia"/>
          <w:szCs w:val="21"/>
        </w:rPr>
        <w:t>邮政编</w:t>
      </w:r>
      <w:r>
        <w:rPr>
          <w:rFonts w:ascii="宋体" w:hAnsi="宋体" w:cs="宋体" w:hint="eastAsia"/>
          <w:szCs w:val="21"/>
        </w:rPr>
        <w:t>码：</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电话：</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传真：</w:t>
      </w:r>
      <w:r>
        <w:rPr>
          <w:rFonts w:ascii="宋体" w:hAnsi="宋体" w:cs="宋体" w:hint="eastAsia"/>
          <w:szCs w:val="21"/>
          <w:u w:val="single"/>
        </w:rPr>
        <w:t xml:space="preserve">            </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开户银行名称：</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ab/>
      </w:r>
      <w:r>
        <w:rPr>
          <w:rFonts w:ascii="宋体" w:hAnsi="宋体" w:cs="宋体" w:hint="eastAsia"/>
          <w:szCs w:val="21"/>
        </w:rPr>
        <w:t>开户银行帐号：</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开户银行地址：</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ab/>
      </w:r>
      <w:r>
        <w:rPr>
          <w:rFonts w:ascii="宋体" w:hAnsi="宋体" w:cs="宋体" w:hint="eastAsia"/>
          <w:szCs w:val="21"/>
        </w:rPr>
        <w:t>开户银行电话：</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rPr>
        <w:t xml:space="preserve">                                </w:t>
      </w:r>
    </w:p>
    <w:p w:rsidR="00256A51" w:rsidRDefault="00F41EDC">
      <w:pPr>
        <w:spacing w:line="360" w:lineRule="auto"/>
        <w:ind w:firstLineChars="200" w:firstLine="420"/>
        <w:rPr>
          <w:rFonts w:ascii="宋体" w:hAnsi="宋体" w:cs="宋体"/>
          <w:szCs w:val="21"/>
        </w:rPr>
      </w:pPr>
    </w:p>
    <w:p w:rsidR="00256A51" w:rsidRDefault="00F41EDC">
      <w:pPr>
        <w:spacing w:line="360" w:lineRule="auto"/>
        <w:ind w:firstLineChars="200" w:firstLine="420"/>
        <w:rPr>
          <w:rFonts w:ascii="宋体" w:hAnsi="宋体" w:cs="宋体"/>
          <w:szCs w:val="21"/>
        </w:rPr>
      </w:pPr>
      <w:r>
        <w:rPr>
          <w:rFonts w:ascii="宋体" w:hAnsi="宋体" w:cs="宋体" w:hint="eastAsia"/>
          <w:szCs w:val="21"/>
          <w:u w:val="single"/>
        </w:rPr>
        <w:t>（备注：如联合体投标，投标人一栏仅需填写牵头人的名称）</w:t>
      </w:r>
    </w:p>
    <w:p w:rsidR="00256A51" w:rsidRDefault="00F41EDC">
      <w:pPr>
        <w:spacing w:line="360" w:lineRule="auto"/>
        <w:rPr>
          <w:rFonts w:ascii="黑体" w:eastAsia="黑体" w:hAnsi="宋体"/>
        </w:rPr>
      </w:pPr>
    </w:p>
    <w:p w:rsidR="00256A51" w:rsidRDefault="00F41EDC">
      <w:pPr>
        <w:widowControl/>
        <w:spacing w:line="360" w:lineRule="auto"/>
        <w:jc w:val="left"/>
        <w:rPr>
          <w:rFonts w:ascii="黑体" w:eastAsia="黑体" w:hAnsi="宋体"/>
        </w:rPr>
      </w:pPr>
      <w:r>
        <w:rPr>
          <w:rFonts w:ascii="黑体" w:eastAsia="黑体" w:hAnsi="宋体"/>
        </w:rPr>
        <w:br w:type="page"/>
      </w:r>
    </w:p>
    <w:p w:rsidR="00256A51" w:rsidRDefault="00F41EDC">
      <w:pPr>
        <w:pStyle w:val="30"/>
        <w:spacing w:line="360" w:lineRule="auto"/>
        <w:jc w:val="center"/>
        <w:rPr>
          <w:rFonts w:ascii="黑体" w:eastAsia="黑体"/>
          <w:b w:val="0"/>
          <w:kern w:val="0"/>
          <w:sz w:val="24"/>
        </w:rPr>
      </w:pPr>
      <w:r>
        <w:rPr>
          <w:rFonts w:ascii="黑体" w:eastAsia="黑体" w:hint="eastAsia"/>
          <w:b w:val="0"/>
          <w:kern w:val="0"/>
          <w:sz w:val="24"/>
        </w:rPr>
        <w:lastRenderedPageBreak/>
        <w:t>二、政府采购投标及履约承诺函</w:t>
      </w:r>
    </w:p>
    <w:p w:rsidR="00256A51" w:rsidRDefault="00F41EDC">
      <w:pPr>
        <w:spacing w:line="360" w:lineRule="auto"/>
        <w:rPr>
          <w:rFonts w:ascii="宋体" w:hAnsi="宋体"/>
          <w:sz w:val="24"/>
        </w:rPr>
      </w:pPr>
    </w:p>
    <w:p w:rsidR="00256A51" w:rsidRDefault="00F41EDC">
      <w:pPr>
        <w:spacing w:line="360" w:lineRule="auto"/>
        <w:rPr>
          <w:rFonts w:ascii="宋体" w:hAnsi="宋体"/>
          <w:szCs w:val="21"/>
        </w:rPr>
      </w:pPr>
      <w:r>
        <w:rPr>
          <w:rFonts w:ascii="宋体" w:hAnsi="宋体" w:hint="eastAsia"/>
          <w:szCs w:val="21"/>
        </w:rPr>
        <w:t>致：</w:t>
      </w:r>
      <w:r>
        <w:rPr>
          <w:rFonts w:ascii="宋体" w:hAnsi="宋体" w:hint="eastAsia"/>
          <w:szCs w:val="21"/>
          <w:u w:val="single"/>
        </w:rPr>
        <w:t>深圳市鹏承工程咨询有限公司</w:t>
      </w:r>
    </w:p>
    <w:p w:rsidR="00256A51" w:rsidRDefault="00F41EDC">
      <w:pPr>
        <w:spacing w:line="360" w:lineRule="auto"/>
        <w:ind w:right="-815" w:firstLineChars="200" w:firstLine="420"/>
        <w:rPr>
          <w:rFonts w:ascii="宋体" w:hAnsi="宋体"/>
          <w:szCs w:val="21"/>
        </w:rPr>
      </w:pPr>
      <w:r>
        <w:rPr>
          <w:rFonts w:ascii="宋体" w:hAnsi="宋体" w:hint="eastAsia"/>
          <w:szCs w:val="21"/>
        </w:rPr>
        <w:t>我公司承诺：</w:t>
      </w:r>
    </w:p>
    <w:p w:rsidR="00256A51" w:rsidRDefault="00F41EDC">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我公司本招标项目所提供的货物或服务未侵犯知识产权。</w:t>
      </w:r>
    </w:p>
    <w:p w:rsidR="00256A51" w:rsidRDefault="00F41EDC">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我公司参与本项目投标前三年内，在经营活动中没有重大违法记录。</w:t>
      </w:r>
    </w:p>
    <w:p w:rsidR="00256A51" w:rsidRDefault="00F41EDC">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我公司参与本项目</w:t>
      </w:r>
      <w:r>
        <w:rPr>
          <w:rFonts w:hint="eastAsia"/>
        </w:rPr>
        <w:t>政府采购活动时不存在被有关部门禁止参与政府采购活动且在有效期内的情况。</w:t>
      </w:r>
    </w:p>
    <w:p w:rsidR="00256A51" w:rsidRDefault="00F41EDC">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我公司具备《中华人民共和国政府采购法》第二十二条第一款规定的六项条件。</w:t>
      </w:r>
    </w:p>
    <w:p w:rsidR="00256A51" w:rsidRDefault="00F41EDC">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我公司</w:t>
      </w:r>
      <w:r>
        <w:rPr>
          <w:rFonts w:hint="eastAsia"/>
        </w:rPr>
        <w:t>未被列入失信被执行人、重大税收违法案件当事人名单、政府采购严重违法失信行为记录名单。</w:t>
      </w:r>
    </w:p>
    <w:p w:rsidR="00256A51" w:rsidRDefault="00F41EDC">
      <w:pPr>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我公司参与该项目投标，严格遵循公平竞争的原则，不恶意串通，不妨碍其他投标人的竞争行为，不损害采购人或者其他投标人的合法权益。我公司已清楚，如违反上述要求，将作投标无效处理。</w:t>
      </w:r>
    </w:p>
    <w:p w:rsidR="00256A51" w:rsidRDefault="00F41EDC">
      <w:pPr>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我公司如果中标，做到守信，不偷工减料，依照本项目招标文件需求内容、签署的采购合同及本公司在投标中所作的一切承诺履约。</w:t>
      </w:r>
    </w:p>
    <w:p w:rsidR="00256A51" w:rsidRDefault="00F41EDC">
      <w:pPr>
        <w:spacing w:line="360" w:lineRule="auto"/>
        <w:ind w:firstLineChars="200" w:firstLine="420"/>
        <w:rPr>
          <w:rFonts w:ascii="宋体" w:hAnsi="宋体"/>
          <w:szCs w:val="21"/>
        </w:rPr>
      </w:pPr>
      <w:r>
        <w:rPr>
          <w:rFonts w:ascii="宋体" w:hAnsi="宋体" w:hint="eastAsia"/>
          <w:szCs w:val="21"/>
        </w:rPr>
        <w:t>8.</w:t>
      </w:r>
      <w:r>
        <w:rPr>
          <w:rFonts w:ascii="宋体" w:hAnsi="宋体" w:hint="eastAsia"/>
          <w:szCs w:val="21"/>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w:t>
      </w:r>
      <w:r>
        <w:rPr>
          <w:rFonts w:ascii="宋体" w:hAnsi="宋体" w:hint="eastAsia"/>
          <w:szCs w:val="21"/>
        </w:rPr>
        <w:t>清楚，本项目将成为重点监管、重点验收项目，我公司将按时保质保量完成，并全力配合有关监管、验收工作；若我公司未按上述要求履约，我公司愿意接受主管部门的处理处罚。</w:t>
      </w:r>
    </w:p>
    <w:p w:rsidR="00256A51" w:rsidRDefault="00F41EDC">
      <w:pPr>
        <w:spacing w:line="360" w:lineRule="auto"/>
        <w:ind w:firstLineChars="200" w:firstLine="420"/>
        <w:rPr>
          <w:rFonts w:ascii="宋体" w:hAnsi="宋体"/>
          <w:szCs w:val="21"/>
        </w:rPr>
      </w:pPr>
      <w:r>
        <w:rPr>
          <w:rFonts w:ascii="宋体" w:hAnsi="宋体" w:hint="eastAsia"/>
          <w:szCs w:val="21"/>
        </w:rPr>
        <w:t>9.</w:t>
      </w:r>
      <w:r>
        <w:rPr>
          <w:rFonts w:ascii="宋体" w:hAnsi="宋体" w:hint="eastAsia"/>
          <w:szCs w:val="2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256A51" w:rsidRDefault="00F41EDC">
      <w:pPr>
        <w:spacing w:line="360" w:lineRule="auto"/>
        <w:ind w:firstLineChars="200" w:firstLine="420"/>
        <w:rPr>
          <w:rFonts w:ascii="宋体" w:hAnsi="宋体"/>
          <w:szCs w:val="21"/>
        </w:rPr>
      </w:pPr>
      <w:r>
        <w:rPr>
          <w:rFonts w:ascii="宋体" w:hAnsi="宋体" w:hint="eastAsia"/>
          <w:szCs w:val="21"/>
        </w:rPr>
        <w:t>10.</w:t>
      </w:r>
      <w:r>
        <w:rPr>
          <w:rFonts w:ascii="宋体" w:hAnsi="宋体" w:hint="eastAsia"/>
          <w:szCs w:val="21"/>
        </w:rPr>
        <w:t>我公司承诺不非法转包、分包。</w:t>
      </w:r>
    </w:p>
    <w:p w:rsidR="00256A51" w:rsidRDefault="00F41EDC">
      <w:pPr>
        <w:spacing w:line="360" w:lineRule="auto"/>
        <w:ind w:firstLineChars="200" w:firstLine="420"/>
        <w:rPr>
          <w:rFonts w:ascii="宋体" w:hAnsi="宋体"/>
          <w:szCs w:val="21"/>
        </w:rPr>
      </w:pPr>
      <w:r>
        <w:rPr>
          <w:rFonts w:ascii="宋体" w:hAnsi="宋体" w:hint="eastAsia"/>
          <w:szCs w:val="21"/>
        </w:rPr>
        <w:t>以上承诺，如有违反，愿依照国家相关法律处理，并承担由此给采购人带来的损失。</w:t>
      </w:r>
    </w:p>
    <w:p w:rsidR="00256A51" w:rsidRDefault="00F41EDC">
      <w:pPr>
        <w:pStyle w:val="a4"/>
      </w:pPr>
    </w:p>
    <w:p w:rsidR="00256A51" w:rsidRDefault="00F41EDC">
      <w:pPr>
        <w:wordWrap w:val="0"/>
        <w:spacing w:line="360" w:lineRule="auto"/>
        <w:jc w:val="right"/>
        <w:rPr>
          <w:bCs/>
        </w:rPr>
      </w:pPr>
      <w:r>
        <w:rPr>
          <w:rFonts w:hint="eastAsia"/>
          <w:bCs/>
          <w:szCs w:val="21"/>
        </w:rPr>
        <w:t>投标人：</w:t>
      </w:r>
      <w:r>
        <w:rPr>
          <w:rFonts w:hint="eastAsia"/>
          <w:bCs/>
          <w:szCs w:val="21"/>
          <w:u w:val="single"/>
        </w:rPr>
        <w:t xml:space="preserve">                  </w:t>
      </w:r>
    </w:p>
    <w:p w:rsidR="00256A51" w:rsidRDefault="00F41EDC">
      <w:pPr>
        <w:spacing w:line="360" w:lineRule="auto"/>
        <w:jc w:val="right"/>
        <w:rPr>
          <w:rFonts w:ascii="宋体" w:hAnsi="宋体"/>
          <w:bCs/>
          <w:szCs w:val="21"/>
        </w:rPr>
      </w:pPr>
      <w:r>
        <w:rPr>
          <w:rFonts w:ascii="宋体" w:hAnsi="宋体" w:hint="eastAsia"/>
          <w:bCs/>
          <w:szCs w:val="21"/>
        </w:rPr>
        <w:t>日期：</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256A51" w:rsidRDefault="00F41EDC">
      <w:pPr>
        <w:spacing w:line="360" w:lineRule="auto"/>
        <w:rPr>
          <w:bCs/>
          <w:szCs w:val="21"/>
          <w:u w:val="single"/>
        </w:rPr>
      </w:pPr>
    </w:p>
    <w:p w:rsidR="00256A51" w:rsidRDefault="00F41EDC">
      <w:pPr>
        <w:spacing w:line="360" w:lineRule="auto"/>
        <w:rPr>
          <w:rFonts w:ascii="宋体" w:hAnsi="宋体"/>
          <w:szCs w:val="21"/>
        </w:rPr>
      </w:pPr>
      <w:r>
        <w:rPr>
          <w:rFonts w:hint="eastAsia"/>
          <w:szCs w:val="21"/>
          <w:u w:val="single"/>
        </w:rPr>
        <w:t>（备注：如联合体投标，投标人一栏需填写联合体双方的名称）</w:t>
      </w:r>
    </w:p>
    <w:p w:rsidR="00256A51" w:rsidRDefault="00F41EDC">
      <w:pPr>
        <w:spacing w:line="360" w:lineRule="auto"/>
      </w:pPr>
    </w:p>
    <w:p w:rsidR="00256A51" w:rsidRDefault="00F41EDC">
      <w:pPr>
        <w:pStyle w:val="30"/>
        <w:spacing w:before="120" w:after="120" w:line="360" w:lineRule="auto"/>
        <w:jc w:val="center"/>
        <w:rPr>
          <w:rFonts w:ascii="黑体" w:eastAsia="黑体"/>
          <w:b w:val="0"/>
          <w:kern w:val="0"/>
          <w:sz w:val="24"/>
        </w:rPr>
      </w:pPr>
      <w:r>
        <w:rPr>
          <w:rFonts w:ascii="黑体" w:eastAsia="黑体" w:hint="eastAsia"/>
          <w:b w:val="0"/>
          <w:kern w:val="0"/>
          <w:sz w:val="24"/>
        </w:rPr>
        <w:t>三、投标人情况介绍及资格要求</w:t>
      </w:r>
    </w:p>
    <w:p w:rsidR="00256A51" w:rsidRDefault="00F41EDC">
      <w:pPr>
        <w:outlineLvl w:val="3"/>
        <w:rPr>
          <w:rFonts w:ascii="黑体" w:eastAsia="黑体" w:hAnsi="宋体"/>
          <w:bCs/>
          <w:kern w:val="0"/>
          <w:sz w:val="24"/>
          <w:szCs w:val="32"/>
        </w:rPr>
      </w:pPr>
      <w:r>
        <w:rPr>
          <w:rFonts w:ascii="黑体" w:eastAsia="黑体" w:hAnsi="宋体" w:hint="eastAsia"/>
          <w:bCs/>
          <w:kern w:val="0"/>
          <w:sz w:val="24"/>
          <w:szCs w:val="32"/>
        </w:rPr>
        <w:t>（一）投标人资格证明文件</w:t>
      </w:r>
    </w:p>
    <w:p w:rsidR="00256A51" w:rsidRDefault="00F41EDC" w:rsidP="00660B00">
      <w:pPr>
        <w:spacing w:beforeLines="50" w:before="120"/>
        <w:ind w:firstLineChars="200" w:firstLine="422"/>
        <w:rPr>
          <w:b/>
          <w:sz w:val="24"/>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rsidR="00256A51" w:rsidRDefault="00F41EDC" w:rsidP="00660B00">
      <w:pPr>
        <w:spacing w:line="360" w:lineRule="auto"/>
        <w:ind w:left="632" w:hangingChars="300" w:hanging="632"/>
        <w:rPr>
          <w:rFonts w:ascii="宋体" w:hAnsi="宋体" w:cs="宋体"/>
          <w:b/>
          <w:bCs/>
        </w:rPr>
      </w:pPr>
    </w:p>
    <w:p w:rsidR="00256A51" w:rsidRDefault="00F41EDC">
      <w:pPr>
        <w:outlineLvl w:val="3"/>
        <w:rPr>
          <w:rFonts w:ascii="黑体" w:eastAsia="黑体" w:hAnsi="宋体"/>
          <w:bCs/>
          <w:kern w:val="0"/>
          <w:sz w:val="24"/>
          <w:szCs w:val="32"/>
        </w:rPr>
      </w:pPr>
      <w:r>
        <w:rPr>
          <w:rFonts w:ascii="黑体" w:eastAsia="黑体" w:hAnsi="宋体" w:hint="eastAsia"/>
          <w:bCs/>
          <w:kern w:val="0"/>
          <w:sz w:val="24"/>
          <w:szCs w:val="32"/>
        </w:rPr>
        <w:t>（二）中小企业声明函、残疾人福利性单位声明函及监狱企业声明函</w:t>
      </w:r>
    </w:p>
    <w:p w:rsidR="00256A51" w:rsidRDefault="00F41EDC">
      <w:pPr>
        <w:spacing w:line="360" w:lineRule="auto"/>
        <w:ind w:firstLineChars="200" w:firstLine="420"/>
        <w:rPr>
          <w:rFonts w:ascii="宋体" w:hAnsi="宋体" w:cs="宋体"/>
          <w:bCs/>
          <w:color w:val="0000FF"/>
          <w:szCs w:val="21"/>
        </w:rPr>
      </w:pPr>
    </w:p>
    <w:p w:rsidR="00256A51" w:rsidRDefault="00F41EDC">
      <w:pPr>
        <w:spacing w:line="360" w:lineRule="auto"/>
        <w:ind w:firstLineChars="200" w:firstLine="420"/>
        <w:rPr>
          <w:rFonts w:ascii="宋体" w:hAnsi="宋体" w:cs="宋体"/>
          <w:bCs/>
          <w:color w:val="0000FF"/>
          <w:szCs w:val="21"/>
        </w:rPr>
      </w:pPr>
      <w:r>
        <w:rPr>
          <w:rFonts w:ascii="宋体" w:hAnsi="宋体" w:cs="宋体" w:hint="eastAsia"/>
          <w:bCs/>
          <w:color w:val="0000FF"/>
          <w:szCs w:val="21"/>
        </w:rPr>
        <w:t>填写指引：</w:t>
      </w:r>
    </w:p>
    <w:p w:rsidR="00256A51" w:rsidRDefault="00F41EDC">
      <w:pPr>
        <w:spacing w:line="360" w:lineRule="auto"/>
        <w:ind w:firstLineChars="200" w:firstLine="420"/>
        <w:rPr>
          <w:rFonts w:ascii="宋体" w:hAnsi="宋体" w:cs="宋体"/>
          <w:bCs/>
          <w:color w:val="0000FF"/>
          <w:szCs w:val="21"/>
        </w:rPr>
      </w:pPr>
      <w:r>
        <w:rPr>
          <w:rFonts w:ascii="宋体" w:hAnsi="宋体" w:cs="宋体" w:hint="eastAsia"/>
          <w:bCs/>
          <w:color w:val="0000FF"/>
          <w:szCs w:val="21"/>
        </w:rPr>
        <w:t>1.</w:t>
      </w:r>
      <w:r>
        <w:rPr>
          <w:rFonts w:ascii="宋体" w:hAnsi="宋体" w:cs="宋体" w:hint="eastAsia"/>
          <w:bCs/>
          <w:color w:val="0000FF"/>
          <w:szCs w:val="21"/>
        </w:rPr>
        <w:t>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rsidR="00256A51" w:rsidRDefault="00F41EDC">
      <w:pPr>
        <w:spacing w:line="360" w:lineRule="auto"/>
        <w:ind w:firstLineChars="200" w:firstLine="420"/>
        <w:rPr>
          <w:rFonts w:ascii="宋体" w:hAnsi="宋体" w:cs="宋体"/>
          <w:bCs/>
          <w:color w:val="0000FF"/>
          <w:szCs w:val="21"/>
        </w:rPr>
      </w:pPr>
      <w:r>
        <w:rPr>
          <w:rFonts w:ascii="宋体" w:hAnsi="宋体" w:cs="宋体" w:hint="eastAsia"/>
          <w:bCs/>
          <w:color w:val="0000FF"/>
          <w:szCs w:val="21"/>
        </w:rPr>
        <w:t>2.</w:t>
      </w:r>
      <w:r>
        <w:rPr>
          <w:rFonts w:ascii="宋体" w:hAnsi="宋体" w:cs="宋体" w:hint="eastAsia"/>
          <w:bCs/>
          <w:color w:val="0000FF"/>
          <w:szCs w:val="21"/>
        </w:rPr>
        <w:t>该部分内容填写需要参考的相关文件：</w:t>
      </w:r>
    </w:p>
    <w:p w:rsidR="00256A51" w:rsidRDefault="00F41EDC">
      <w:pPr>
        <w:spacing w:line="360" w:lineRule="auto"/>
        <w:ind w:firstLineChars="200" w:firstLine="420"/>
        <w:rPr>
          <w:rFonts w:ascii="宋体" w:hAnsi="宋体" w:cs="宋体"/>
          <w:bCs/>
          <w:color w:val="0000FF"/>
          <w:szCs w:val="21"/>
        </w:rPr>
      </w:pPr>
      <w:r>
        <w:rPr>
          <w:rFonts w:ascii="宋体" w:hAnsi="宋体" w:cs="宋体" w:hint="eastAsia"/>
          <w:bCs/>
          <w:color w:val="0000FF"/>
          <w:szCs w:val="21"/>
        </w:rPr>
        <w:t>（</w:t>
      </w:r>
      <w:r>
        <w:rPr>
          <w:rFonts w:ascii="宋体" w:hAnsi="宋体" w:cs="宋体" w:hint="eastAsia"/>
          <w:bCs/>
          <w:color w:val="0000FF"/>
          <w:szCs w:val="21"/>
        </w:rPr>
        <w:t>1</w:t>
      </w:r>
      <w:r>
        <w:rPr>
          <w:rFonts w:ascii="宋体" w:hAnsi="宋体" w:cs="宋体" w:hint="eastAsia"/>
          <w:bCs/>
          <w:color w:val="0000FF"/>
          <w:szCs w:val="21"/>
        </w:rPr>
        <w:t>）财政部《政府采购促进中小企业发展管理办法》（财库〔</w:t>
      </w:r>
      <w:r>
        <w:rPr>
          <w:rFonts w:ascii="宋体" w:hAnsi="宋体" w:cs="宋体" w:hint="eastAsia"/>
          <w:bCs/>
          <w:color w:val="0000FF"/>
          <w:szCs w:val="21"/>
        </w:rPr>
        <w:t>2020</w:t>
      </w:r>
      <w:r>
        <w:rPr>
          <w:rFonts w:ascii="宋体" w:hAnsi="宋体" w:cs="宋体" w:hint="eastAsia"/>
          <w:bCs/>
          <w:color w:val="0000FF"/>
          <w:szCs w:val="21"/>
        </w:rPr>
        <w:t>〕</w:t>
      </w:r>
      <w:r>
        <w:rPr>
          <w:rFonts w:ascii="宋体" w:hAnsi="宋体" w:cs="宋体" w:hint="eastAsia"/>
          <w:bCs/>
          <w:color w:val="0000FF"/>
          <w:szCs w:val="21"/>
        </w:rPr>
        <w:t>46</w:t>
      </w:r>
      <w:r>
        <w:rPr>
          <w:rFonts w:ascii="宋体" w:hAnsi="宋体" w:cs="宋体" w:hint="eastAsia"/>
          <w:bCs/>
          <w:color w:val="0000FF"/>
          <w:szCs w:val="21"/>
        </w:rPr>
        <w:t>号）；</w:t>
      </w:r>
    </w:p>
    <w:p w:rsidR="00256A51" w:rsidRDefault="00F41EDC">
      <w:pPr>
        <w:spacing w:line="360" w:lineRule="auto"/>
        <w:ind w:firstLineChars="200" w:firstLine="420"/>
        <w:rPr>
          <w:rFonts w:ascii="宋体" w:hAnsi="宋体" w:cs="宋体"/>
          <w:bCs/>
          <w:color w:val="0000FF"/>
          <w:szCs w:val="21"/>
        </w:rPr>
      </w:pPr>
      <w:r>
        <w:rPr>
          <w:rFonts w:ascii="宋体" w:hAnsi="宋体" w:cs="宋体" w:hint="eastAsia"/>
          <w:bCs/>
          <w:color w:val="0000FF"/>
          <w:szCs w:val="21"/>
        </w:rPr>
        <w:t>（</w:t>
      </w:r>
      <w:r>
        <w:rPr>
          <w:rFonts w:ascii="宋体" w:hAnsi="宋体" w:cs="宋体" w:hint="eastAsia"/>
          <w:bCs/>
          <w:color w:val="0000FF"/>
          <w:szCs w:val="21"/>
        </w:rPr>
        <w:t>2</w:t>
      </w:r>
      <w:r>
        <w:rPr>
          <w:rFonts w:ascii="宋体" w:hAnsi="宋体" w:cs="宋体" w:hint="eastAsia"/>
          <w:bCs/>
          <w:color w:val="0000FF"/>
          <w:szCs w:val="21"/>
        </w:rPr>
        <w:t>）《工业和信息化部、国家统计局、国家发展和改革委员会、财政部关于印发中小企业划型标准规定的通知》（工信部联企业〔</w:t>
      </w:r>
      <w:r>
        <w:rPr>
          <w:rFonts w:ascii="宋体" w:hAnsi="宋体" w:cs="宋体" w:hint="eastAsia"/>
          <w:bCs/>
          <w:color w:val="0000FF"/>
          <w:szCs w:val="21"/>
        </w:rPr>
        <w:t>2011</w:t>
      </w:r>
      <w:r>
        <w:rPr>
          <w:rFonts w:ascii="宋体" w:hAnsi="宋体" w:cs="宋体" w:hint="eastAsia"/>
          <w:bCs/>
          <w:color w:val="0000FF"/>
          <w:szCs w:val="21"/>
        </w:rPr>
        <w:t>〕</w:t>
      </w:r>
      <w:r>
        <w:rPr>
          <w:rFonts w:ascii="宋体" w:hAnsi="宋体" w:cs="宋体" w:hint="eastAsia"/>
          <w:bCs/>
          <w:color w:val="0000FF"/>
          <w:szCs w:val="21"/>
        </w:rPr>
        <w:t xml:space="preserve">300 </w:t>
      </w:r>
      <w:r>
        <w:rPr>
          <w:rFonts w:ascii="宋体" w:hAnsi="宋体" w:cs="宋体" w:hint="eastAsia"/>
          <w:bCs/>
          <w:color w:val="0000FF"/>
          <w:szCs w:val="21"/>
        </w:rPr>
        <w:t>号，以下简称</w:t>
      </w:r>
      <w:r>
        <w:rPr>
          <w:rFonts w:ascii="宋体" w:hAnsi="宋体" w:cs="宋体" w:hint="eastAsia"/>
          <w:bCs/>
          <w:color w:val="0000FF"/>
          <w:szCs w:val="21"/>
        </w:rPr>
        <w:t>300</w:t>
      </w:r>
      <w:r>
        <w:rPr>
          <w:rFonts w:ascii="宋体" w:hAnsi="宋体" w:cs="宋体" w:hint="eastAsia"/>
          <w:bCs/>
          <w:color w:val="0000FF"/>
          <w:szCs w:val="21"/>
        </w:rPr>
        <w:t>号文）；</w:t>
      </w:r>
    </w:p>
    <w:p w:rsidR="00256A51" w:rsidRDefault="00F41EDC">
      <w:pPr>
        <w:spacing w:line="360" w:lineRule="auto"/>
        <w:ind w:firstLineChars="200" w:firstLine="420"/>
        <w:rPr>
          <w:rFonts w:ascii="宋体" w:hAnsi="宋体" w:cs="宋体"/>
          <w:bCs/>
          <w:color w:val="0000FF"/>
          <w:szCs w:val="21"/>
        </w:rPr>
      </w:pPr>
      <w:r>
        <w:rPr>
          <w:rFonts w:ascii="宋体" w:hAnsi="宋体" w:cs="宋体" w:hint="eastAsia"/>
          <w:bCs/>
          <w:color w:val="0000FF"/>
          <w:szCs w:val="21"/>
        </w:rPr>
        <w:t>（</w:t>
      </w:r>
      <w:r>
        <w:rPr>
          <w:rFonts w:ascii="宋体" w:hAnsi="宋体" w:cs="宋体" w:hint="eastAsia"/>
          <w:bCs/>
          <w:color w:val="0000FF"/>
          <w:szCs w:val="21"/>
        </w:rPr>
        <w:t>3</w:t>
      </w:r>
      <w:r>
        <w:rPr>
          <w:rFonts w:ascii="宋体" w:hAnsi="宋体" w:cs="宋体" w:hint="eastAsia"/>
          <w:bCs/>
          <w:color w:val="0000FF"/>
          <w:szCs w:val="21"/>
        </w:rPr>
        <w:t>）《统计上大中小微型企业划分办法</w:t>
      </w:r>
      <w:r>
        <w:rPr>
          <w:rFonts w:ascii="宋体" w:hAnsi="宋体" w:cs="宋体" w:hint="eastAsia"/>
          <w:bCs/>
          <w:color w:val="0000FF"/>
          <w:szCs w:val="21"/>
        </w:rPr>
        <w:t>(2017)</w:t>
      </w:r>
      <w:r>
        <w:rPr>
          <w:rFonts w:ascii="宋体" w:hAnsi="宋体" w:cs="宋体" w:hint="eastAsia"/>
          <w:bCs/>
          <w:color w:val="0000FF"/>
          <w:szCs w:val="21"/>
        </w:rPr>
        <w:t>》（国统字〔</w:t>
      </w:r>
      <w:r>
        <w:rPr>
          <w:rFonts w:ascii="宋体" w:hAnsi="宋体" w:cs="宋体" w:hint="eastAsia"/>
          <w:bCs/>
          <w:color w:val="0000FF"/>
          <w:szCs w:val="21"/>
        </w:rPr>
        <w:t>2017</w:t>
      </w:r>
      <w:r>
        <w:rPr>
          <w:rFonts w:ascii="宋体" w:hAnsi="宋体" w:cs="宋体" w:hint="eastAsia"/>
          <w:bCs/>
          <w:color w:val="0000FF"/>
          <w:szCs w:val="21"/>
        </w:rPr>
        <w:t>〕</w:t>
      </w:r>
      <w:r>
        <w:rPr>
          <w:rFonts w:ascii="宋体" w:hAnsi="宋体" w:cs="宋体" w:hint="eastAsia"/>
          <w:bCs/>
          <w:color w:val="0000FF"/>
          <w:szCs w:val="21"/>
        </w:rPr>
        <w:t xml:space="preserve">213 </w:t>
      </w:r>
      <w:r>
        <w:rPr>
          <w:rFonts w:ascii="宋体" w:hAnsi="宋体" w:cs="宋体" w:hint="eastAsia"/>
          <w:bCs/>
          <w:color w:val="0000FF"/>
          <w:szCs w:val="21"/>
        </w:rPr>
        <w:t>号）；</w:t>
      </w:r>
    </w:p>
    <w:p w:rsidR="00256A51" w:rsidRDefault="00F41EDC">
      <w:pPr>
        <w:spacing w:line="360" w:lineRule="auto"/>
        <w:ind w:firstLineChars="200" w:firstLine="420"/>
        <w:rPr>
          <w:rFonts w:ascii="宋体" w:hAnsi="宋体" w:cs="宋体"/>
          <w:bCs/>
          <w:color w:val="0000FF"/>
          <w:szCs w:val="21"/>
        </w:rPr>
      </w:pPr>
      <w:r>
        <w:rPr>
          <w:rFonts w:ascii="宋体" w:hAnsi="宋体" w:cs="宋体" w:hint="eastAsia"/>
          <w:bCs/>
          <w:color w:val="0000FF"/>
          <w:szCs w:val="21"/>
        </w:rPr>
        <w:t>（</w:t>
      </w:r>
      <w:r>
        <w:rPr>
          <w:rFonts w:ascii="宋体" w:hAnsi="宋体" w:cs="宋体" w:hint="eastAsia"/>
          <w:bCs/>
          <w:color w:val="0000FF"/>
          <w:szCs w:val="21"/>
        </w:rPr>
        <w:t>4</w:t>
      </w:r>
      <w:r>
        <w:rPr>
          <w:rFonts w:ascii="宋体" w:hAnsi="宋体" w:cs="宋体" w:hint="eastAsia"/>
          <w:bCs/>
          <w:color w:val="0000FF"/>
          <w:szCs w:val="21"/>
        </w:rPr>
        <w:t>）《关于促进残疾人就业政府采购政策的通知》（财库〔</w:t>
      </w:r>
      <w:r>
        <w:rPr>
          <w:rFonts w:ascii="宋体" w:hAnsi="宋体" w:cs="宋体" w:hint="eastAsia"/>
          <w:bCs/>
          <w:color w:val="0000FF"/>
          <w:szCs w:val="21"/>
        </w:rPr>
        <w:t>2017</w:t>
      </w:r>
      <w:r>
        <w:rPr>
          <w:rFonts w:ascii="宋体" w:hAnsi="宋体" w:cs="宋体" w:hint="eastAsia"/>
          <w:bCs/>
          <w:color w:val="0000FF"/>
          <w:szCs w:val="21"/>
        </w:rPr>
        <w:t>〕</w:t>
      </w:r>
      <w:r>
        <w:rPr>
          <w:rFonts w:ascii="宋体" w:hAnsi="宋体" w:cs="宋体" w:hint="eastAsia"/>
          <w:bCs/>
          <w:color w:val="0000FF"/>
          <w:szCs w:val="21"/>
        </w:rPr>
        <w:t>141</w:t>
      </w:r>
      <w:r>
        <w:rPr>
          <w:rFonts w:ascii="宋体" w:hAnsi="宋体" w:cs="宋体" w:hint="eastAsia"/>
          <w:bCs/>
          <w:color w:val="0000FF"/>
          <w:szCs w:val="21"/>
        </w:rPr>
        <w:t>号）；</w:t>
      </w:r>
    </w:p>
    <w:p w:rsidR="00256A51" w:rsidRDefault="00F41EDC">
      <w:pPr>
        <w:spacing w:line="360" w:lineRule="auto"/>
        <w:ind w:firstLineChars="200" w:firstLine="420"/>
        <w:rPr>
          <w:rFonts w:ascii="宋体" w:hAnsi="宋体" w:cs="宋体"/>
          <w:bCs/>
          <w:color w:val="0000FF"/>
          <w:szCs w:val="21"/>
        </w:rPr>
      </w:pPr>
      <w:r>
        <w:rPr>
          <w:rFonts w:ascii="宋体" w:hAnsi="宋体" w:cs="宋体" w:hint="eastAsia"/>
          <w:bCs/>
          <w:color w:val="0000FF"/>
          <w:szCs w:val="21"/>
        </w:rPr>
        <w:t>（</w:t>
      </w:r>
      <w:r>
        <w:rPr>
          <w:rFonts w:ascii="宋体" w:hAnsi="宋体" w:cs="宋体" w:hint="eastAsia"/>
          <w:bCs/>
          <w:color w:val="0000FF"/>
          <w:szCs w:val="21"/>
        </w:rPr>
        <w:t>5</w:t>
      </w:r>
      <w:r>
        <w:rPr>
          <w:rFonts w:ascii="宋体" w:hAnsi="宋体" w:cs="宋体" w:hint="eastAsia"/>
          <w:bCs/>
          <w:color w:val="0000FF"/>
          <w:szCs w:val="21"/>
        </w:rPr>
        <w:t>）《关于政府采购支持监狱企业发展有关问题的通知》（财库〔</w:t>
      </w:r>
      <w:r>
        <w:rPr>
          <w:rFonts w:ascii="宋体" w:hAnsi="宋体" w:cs="宋体" w:hint="eastAsia"/>
          <w:bCs/>
          <w:color w:val="0000FF"/>
          <w:szCs w:val="21"/>
        </w:rPr>
        <w:t>2014</w:t>
      </w:r>
      <w:r>
        <w:rPr>
          <w:rFonts w:ascii="宋体" w:hAnsi="宋体" w:cs="宋体" w:hint="eastAsia"/>
          <w:bCs/>
          <w:color w:val="0000FF"/>
          <w:szCs w:val="21"/>
        </w:rPr>
        <w:t>〕</w:t>
      </w:r>
      <w:r>
        <w:rPr>
          <w:rFonts w:ascii="宋体" w:hAnsi="宋体" w:cs="宋体" w:hint="eastAsia"/>
          <w:bCs/>
          <w:color w:val="0000FF"/>
          <w:szCs w:val="21"/>
        </w:rPr>
        <w:t>68</w:t>
      </w:r>
      <w:r>
        <w:rPr>
          <w:rFonts w:ascii="宋体" w:hAnsi="宋体" w:cs="宋体" w:hint="eastAsia"/>
          <w:bCs/>
          <w:color w:val="0000FF"/>
          <w:szCs w:val="21"/>
        </w:rPr>
        <w:t>号）。</w:t>
      </w:r>
    </w:p>
    <w:p w:rsidR="00256A51" w:rsidRDefault="00F41EDC">
      <w:pPr>
        <w:spacing w:line="360" w:lineRule="auto"/>
        <w:ind w:firstLineChars="200" w:firstLine="420"/>
        <w:rPr>
          <w:rFonts w:ascii="宋体" w:hAnsi="宋体" w:cs="宋体"/>
          <w:bCs/>
          <w:color w:val="0000FF"/>
          <w:szCs w:val="21"/>
        </w:rPr>
      </w:pPr>
      <w:r>
        <w:rPr>
          <w:rFonts w:ascii="宋体" w:hAnsi="宋体" w:cs="宋体" w:hint="eastAsia"/>
          <w:bCs/>
          <w:color w:val="0000FF"/>
          <w:szCs w:val="21"/>
        </w:rPr>
        <w:t>3.</w:t>
      </w:r>
      <w:r>
        <w:rPr>
          <w:rFonts w:ascii="宋体" w:hAnsi="宋体" w:cs="宋体" w:hint="eastAsia"/>
          <w:bCs/>
          <w:color w:val="0000FF"/>
          <w:szCs w:val="21"/>
        </w:rPr>
        <w:t>请依照提供的格式和内容填写声明函，不要随意变更格式；声明函不需要盖章或签字；满足多项优惠政策的投标人</w:t>
      </w:r>
      <w:r>
        <w:rPr>
          <w:rFonts w:ascii="宋体" w:hAnsi="宋体" w:cs="宋体" w:hint="eastAsia"/>
          <w:bCs/>
          <w:color w:val="0000FF"/>
          <w:szCs w:val="21"/>
        </w:rPr>
        <w:t>，不重复享受多项价格扣除政策。</w:t>
      </w:r>
    </w:p>
    <w:p w:rsidR="00256A51" w:rsidRDefault="00F41EDC">
      <w:pPr>
        <w:spacing w:line="360" w:lineRule="auto"/>
        <w:ind w:firstLineChars="200" w:firstLine="420"/>
        <w:rPr>
          <w:rFonts w:ascii="宋体" w:hAnsi="宋体" w:cs="宋体"/>
          <w:bCs/>
          <w:color w:val="0000FF"/>
          <w:szCs w:val="21"/>
        </w:rPr>
      </w:pPr>
      <w:r>
        <w:rPr>
          <w:rFonts w:ascii="宋体" w:hAnsi="宋体" w:cs="宋体" w:hint="eastAsia"/>
          <w:bCs/>
          <w:color w:val="0000FF"/>
          <w:szCs w:val="21"/>
        </w:rPr>
        <w:t>4.</w:t>
      </w:r>
      <w:r>
        <w:rPr>
          <w:rFonts w:ascii="宋体" w:hAnsi="宋体" w:cs="宋体" w:hint="eastAsia"/>
          <w:bCs/>
          <w:color w:val="0000FF"/>
          <w:szCs w:val="21"/>
        </w:rPr>
        <w:t>声明函具体填写要求：</w:t>
      </w:r>
    </w:p>
    <w:p w:rsidR="00256A51" w:rsidRDefault="00F41EDC">
      <w:pPr>
        <w:spacing w:line="360" w:lineRule="auto"/>
        <w:ind w:firstLineChars="200" w:firstLine="420"/>
        <w:rPr>
          <w:rFonts w:ascii="宋体" w:hAnsi="宋体" w:cs="宋体"/>
          <w:bCs/>
          <w:color w:val="0000FF"/>
          <w:szCs w:val="21"/>
        </w:rPr>
      </w:pPr>
      <w:r>
        <w:rPr>
          <w:rFonts w:ascii="宋体" w:hAnsi="宋体" w:cs="宋体" w:hint="eastAsia"/>
          <w:bCs/>
          <w:color w:val="0000FF"/>
          <w:szCs w:val="21"/>
        </w:rPr>
        <w:t>（</w:t>
      </w:r>
      <w:r>
        <w:rPr>
          <w:rFonts w:ascii="宋体" w:hAnsi="宋体" w:cs="宋体" w:hint="eastAsia"/>
          <w:bCs/>
          <w:color w:val="0000FF"/>
          <w:szCs w:val="21"/>
        </w:rPr>
        <w:t>1</w:t>
      </w:r>
      <w:r>
        <w:rPr>
          <w:rFonts w:ascii="宋体" w:hAnsi="宋体" w:cs="宋体" w:hint="eastAsia"/>
          <w:bCs/>
          <w:color w:val="0000FF"/>
          <w:szCs w:val="21"/>
        </w:rPr>
        <w:t>）声明是中小企业须填写《中小企业声明函》的以下内容：</w:t>
      </w:r>
    </w:p>
    <w:p w:rsidR="00256A51" w:rsidRDefault="00F41EDC">
      <w:pPr>
        <w:spacing w:line="360" w:lineRule="auto"/>
        <w:ind w:firstLineChars="200" w:firstLine="420"/>
        <w:rPr>
          <w:rFonts w:ascii="宋体" w:hAnsi="宋体" w:cs="宋体"/>
          <w:bCs/>
          <w:color w:val="0000FF"/>
          <w:szCs w:val="21"/>
        </w:rPr>
      </w:pPr>
      <w:r>
        <w:rPr>
          <w:rFonts w:ascii="宋体" w:hAnsi="宋体" w:cs="宋体" w:hint="eastAsia"/>
          <w:bCs/>
          <w:color w:val="0000FF"/>
          <w:szCs w:val="21"/>
        </w:rPr>
        <w:t>第一处，在“单位名称”下划线处如实填写采购人名称（深圳公共资源交易中心不是本项目的采购人，而是组织实施机构）；</w:t>
      </w:r>
    </w:p>
    <w:p w:rsidR="00256A51" w:rsidRDefault="00F41EDC">
      <w:pPr>
        <w:spacing w:line="360" w:lineRule="auto"/>
        <w:ind w:firstLineChars="200" w:firstLine="420"/>
        <w:rPr>
          <w:rFonts w:ascii="宋体" w:hAnsi="宋体" w:cs="宋体"/>
          <w:bCs/>
          <w:color w:val="0000FF"/>
          <w:szCs w:val="21"/>
        </w:rPr>
      </w:pPr>
      <w:r>
        <w:rPr>
          <w:rFonts w:ascii="宋体" w:hAnsi="宋体" w:cs="宋体" w:hint="eastAsia"/>
          <w:bCs/>
          <w:color w:val="0000FF"/>
          <w:szCs w:val="21"/>
        </w:rPr>
        <w:t>第二处，在“项目名称”下划线处如实填写采购文件中确定的项目名称。</w:t>
      </w:r>
      <w:r>
        <w:rPr>
          <w:rFonts w:ascii="宋体" w:hAnsi="宋体" w:cs="宋体" w:hint="eastAsia"/>
          <w:bCs/>
          <w:color w:val="0000FF"/>
          <w:kern w:val="0"/>
          <w:szCs w:val="21"/>
        </w:rPr>
        <w:t>对于分包方式面向中小企业采购的项目，应标明中小企业的具体分包内容；对于以联合体方式面向中小企业采购的项目，应标明联合体中中小企业所承担的具体内容；</w:t>
      </w:r>
    </w:p>
    <w:p w:rsidR="00256A51" w:rsidRDefault="00F41EDC">
      <w:pPr>
        <w:spacing w:line="360" w:lineRule="auto"/>
        <w:ind w:firstLineChars="200" w:firstLine="420"/>
        <w:rPr>
          <w:rFonts w:ascii="宋体" w:hAnsi="宋体" w:cs="宋体"/>
          <w:bCs/>
          <w:color w:val="0000FF"/>
          <w:szCs w:val="21"/>
        </w:rPr>
      </w:pPr>
      <w:r>
        <w:rPr>
          <w:rFonts w:ascii="宋体" w:hAnsi="宋体" w:cs="宋体" w:hint="eastAsia"/>
          <w:bCs/>
          <w:color w:val="0000FF"/>
          <w:szCs w:val="21"/>
        </w:rPr>
        <w:t>第三处，在“标的名称”下划线处填写所采购标的具体名称（以招标文件第一册第</w:t>
      </w:r>
      <w:r>
        <w:rPr>
          <w:rFonts w:ascii="宋体" w:hAnsi="宋体" w:cs="宋体" w:hint="eastAsia"/>
          <w:bCs/>
          <w:color w:val="0000FF"/>
          <w:szCs w:val="21"/>
        </w:rPr>
        <w:t>三章用户需求书“服务需求明细”的“服务需求名称（标的名称）”一栏为准）；如果涉及多项服务（标的）为同一企业承接的，“标的名称”下划线处可以如实填写多项服务；</w:t>
      </w:r>
      <w:r>
        <w:rPr>
          <w:rFonts w:ascii="宋体" w:hAnsi="宋体" w:cs="宋体" w:hint="eastAsia"/>
          <w:bCs/>
          <w:color w:val="0000FF"/>
          <w:kern w:val="0"/>
          <w:szCs w:val="21"/>
        </w:rPr>
        <w:t>对于分包方式面向中小企业采购的项目，“标的名称”应填写采购文件中注明的分包给中小企业的采购标的名称；对于以联合体方式面向中小企业采购的项目“标的名称”应填写采购文件中注明的联合体中中小企业</w:t>
      </w:r>
      <w:r>
        <w:rPr>
          <w:rFonts w:ascii="宋体" w:hAnsi="宋体" w:cs="宋体" w:hint="eastAsia"/>
          <w:bCs/>
          <w:color w:val="0000FF"/>
          <w:kern w:val="0"/>
          <w:szCs w:val="21"/>
        </w:rPr>
        <w:lastRenderedPageBreak/>
        <w:t>承担的采购标的名称。</w:t>
      </w:r>
    </w:p>
    <w:p w:rsidR="00256A51" w:rsidRDefault="00F41EDC">
      <w:pPr>
        <w:spacing w:line="360" w:lineRule="auto"/>
        <w:ind w:firstLineChars="200" w:firstLine="420"/>
        <w:rPr>
          <w:rFonts w:ascii="宋体" w:hAnsi="宋体" w:cs="宋体"/>
          <w:bCs/>
          <w:color w:val="0000FF"/>
          <w:szCs w:val="21"/>
        </w:rPr>
      </w:pPr>
      <w:r>
        <w:rPr>
          <w:rFonts w:ascii="宋体" w:hAnsi="宋体" w:cs="宋体" w:hint="eastAsia"/>
          <w:bCs/>
          <w:color w:val="0000FF"/>
          <w:szCs w:val="21"/>
        </w:rPr>
        <w:t>第四处，在“采购文件中明确的所属行业”下划线处填写采购标的对应的中小企业划分标准所属行业（所属行业以招标文件</w:t>
      </w:r>
      <w:r>
        <w:rPr>
          <w:rFonts w:ascii="宋体" w:hAnsi="宋体" w:cs="宋体" w:hint="eastAsia"/>
          <w:bCs/>
          <w:color w:val="0000FF"/>
          <w:kern w:val="0"/>
          <w:szCs w:val="21"/>
        </w:rPr>
        <w:t>的“标的所属行业”一栏为准），并应确保</w:t>
      </w:r>
      <w:r>
        <w:rPr>
          <w:rFonts w:ascii="宋体" w:hAnsi="宋体" w:cs="宋体" w:hint="eastAsia"/>
          <w:bCs/>
          <w:color w:val="0000FF"/>
          <w:kern w:val="0"/>
          <w:szCs w:val="21"/>
        </w:rPr>
        <w:t>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rsidR="00256A51" w:rsidRDefault="00F41EDC">
      <w:pPr>
        <w:spacing w:line="360" w:lineRule="auto"/>
        <w:ind w:firstLineChars="200" w:firstLine="420"/>
        <w:rPr>
          <w:rFonts w:ascii="宋体" w:hAnsi="宋体" w:cs="宋体"/>
          <w:bCs/>
          <w:color w:val="0000FF"/>
          <w:kern w:val="0"/>
          <w:szCs w:val="21"/>
        </w:rPr>
      </w:pPr>
      <w:r>
        <w:rPr>
          <w:rFonts w:ascii="宋体" w:hAnsi="宋体" w:cs="宋体" w:hint="eastAsia"/>
          <w:bCs/>
          <w:color w:val="0000FF"/>
          <w:szCs w:val="21"/>
        </w:rPr>
        <w:t>第五处，在“企业名称”下划线处如实填写服务承接商名称；</w:t>
      </w:r>
      <w:r>
        <w:rPr>
          <w:rFonts w:ascii="宋体" w:hAnsi="宋体" w:cs="宋体" w:hint="eastAsia"/>
          <w:bCs/>
          <w:color w:val="0000FF"/>
          <w:kern w:val="0"/>
          <w:szCs w:val="21"/>
        </w:rPr>
        <w:t>对于分包方式</w:t>
      </w:r>
      <w:r>
        <w:rPr>
          <w:rFonts w:ascii="宋体" w:hAnsi="宋体" w:cs="宋体" w:hint="eastAsia"/>
          <w:bCs/>
          <w:color w:val="0000FF"/>
          <w:kern w:val="0"/>
          <w:szCs w:val="21"/>
        </w:rPr>
        <w:t>面向中小企业采购的项目，“企业名称”应填写分包部分采购标的对应的服务承接商；对于以联合体方式面向中小企业采购的项目，“企业名称”应填写联合体中中小企业承担采购标的对应的服务承接商；</w:t>
      </w:r>
    </w:p>
    <w:p w:rsidR="00256A51" w:rsidRDefault="00F41EDC">
      <w:pPr>
        <w:spacing w:line="360" w:lineRule="auto"/>
        <w:ind w:firstLineChars="200" w:firstLine="420"/>
        <w:rPr>
          <w:rFonts w:ascii="宋体" w:hAnsi="宋体" w:cs="宋体"/>
          <w:bCs/>
          <w:color w:val="0000FF"/>
          <w:kern w:val="0"/>
          <w:szCs w:val="21"/>
        </w:rPr>
      </w:pPr>
      <w:r>
        <w:rPr>
          <w:rFonts w:ascii="宋体" w:hAnsi="宋体" w:cs="宋体" w:hint="eastAsia"/>
          <w:bCs/>
          <w:color w:val="0000FF"/>
          <w:kern w:val="0"/>
          <w:szCs w:val="21"/>
        </w:rPr>
        <w:t>第六、七、八处，</w:t>
      </w:r>
      <w:r>
        <w:rPr>
          <w:rFonts w:ascii="宋体" w:hAnsi="宋体" w:cs="宋体" w:hint="eastAsia"/>
          <w:bCs/>
          <w:color w:val="0000FF"/>
          <w:szCs w:val="21"/>
        </w:rPr>
        <w:t>在“从业人员”、“营业收入”、“资产总额”下划线处如实填写从业人员、营业收入、资产总额</w:t>
      </w:r>
      <w:r>
        <w:rPr>
          <w:rFonts w:ascii="宋体" w:hAnsi="宋体" w:cs="宋体" w:hint="eastAsia"/>
          <w:bCs/>
          <w:color w:val="0000FF"/>
          <w:kern w:val="0"/>
          <w:szCs w:val="21"/>
        </w:rPr>
        <w:t>。从业人员、资产总额指标以上年度末数据为依据，营业收入指标以上年度累计数据为依据。无上年度数据的新成立企业可不填报。</w:t>
      </w:r>
    </w:p>
    <w:p w:rsidR="00256A51" w:rsidRDefault="00F41EDC">
      <w:pPr>
        <w:spacing w:line="360" w:lineRule="auto"/>
        <w:ind w:firstLineChars="200" w:firstLine="420"/>
        <w:rPr>
          <w:rFonts w:ascii="宋体" w:hAnsi="宋体" w:cs="宋体"/>
          <w:bCs/>
          <w:color w:val="0000FF"/>
          <w:kern w:val="0"/>
          <w:szCs w:val="21"/>
        </w:rPr>
      </w:pPr>
      <w:r>
        <w:rPr>
          <w:rFonts w:ascii="宋体" w:hAnsi="宋体" w:cs="宋体" w:hint="eastAsia"/>
          <w:bCs/>
          <w:color w:val="0000FF"/>
          <w:szCs w:val="21"/>
        </w:rPr>
        <w:t>第九处，在“中型企业、小型企业、微型企业”下划线处应依据企业上年度从业人员、营业收入、资产总额等指标，按照《中</w:t>
      </w:r>
      <w:r>
        <w:rPr>
          <w:rFonts w:ascii="宋体" w:hAnsi="宋体" w:cs="宋体" w:hint="eastAsia"/>
          <w:bCs/>
          <w:color w:val="0000FF"/>
          <w:szCs w:val="21"/>
        </w:rPr>
        <w:t>小企业划型标准规定》（工信部联企业〔</w:t>
      </w:r>
      <w:r>
        <w:rPr>
          <w:rFonts w:ascii="宋体" w:hAnsi="宋体" w:cs="宋体" w:hint="eastAsia"/>
          <w:bCs/>
          <w:color w:val="0000FF"/>
          <w:szCs w:val="21"/>
        </w:rPr>
        <w:t>2011</w:t>
      </w:r>
      <w:r>
        <w:rPr>
          <w:rFonts w:ascii="宋体" w:hAnsi="宋体" w:cs="宋体" w:hint="eastAsia"/>
          <w:bCs/>
          <w:color w:val="0000FF"/>
          <w:szCs w:val="21"/>
        </w:rPr>
        <w:t>〕</w:t>
      </w:r>
      <w:r>
        <w:rPr>
          <w:rFonts w:ascii="宋体" w:hAnsi="宋体" w:cs="宋体" w:hint="eastAsia"/>
          <w:bCs/>
          <w:color w:val="0000FF"/>
          <w:szCs w:val="21"/>
        </w:rPr>
        <w:t>300</w:t>
      </w:r>
      <w:r>
        <w:rPr>
          <w:rFonts w:ascii="宋体" w:hAnsi="宋体" w:cs="宋体" w:hint="eastAsia"/>
          <w:bCs/>
          <w:color w:val="0000FF"/>
          <w:szCs w:val="21"/>
        </w:rPr>
        <w:t>号）</w:t>
      </w:r>
      <w:r>
        <w:rPr>
          <w:rFonts w:ascii="宋体" w:hAnsi="宋体" w:cs="宋体" w:hint="eastAsia"/>
          <w:bCs/>
          <w:color w:val="0000FF"/>
          <w:kern w:val="0"/>
          <w:szCs w:val="21"/>
        </w:rPr>
        <w:t>、《金融业企业划型标准规定》（银发〔</w:t>
      </w:r>
      <w:r>
        <w:rPr>
          <w:rFonts w:ascii="宋体" w:hAnsi="宋体" w:cs="宋体" w:hint="eastAsia"/>
          <w:bCs/>
          <w:color w:val="0000FF"/>
          <w:kern w:val="0"/>
          <w:szCs w:val="21"/>
        </w:rPr>
        <w:t>2015</w:t>
      </w:r>
      <w:r>
        <w:rPr>
          <w:rFonts w:ascii="宋体" w:hAnsi="宋体" w:cs="宋体" w:hint="eastAsia"/>
          <w:bCs/>
          <w:color w:val="0000FF"/>
          <w:kern w:val="0"/>
          <w:szCs w:val="21"/>
        </w:rPr>
        <w:t>〕</w:t>
      </w:r>
      <w:r>
        <w:rPr>
          <w:rFonts w:ascii="宋体" w:hAnsi="宋体" w:cs="宋体" w:hint="eastAsia"/>
          <w:bCs/>
          <w:color w:val="0000FF"/>
          <w:kern w:val="0"/>
          <w:szCs w:val="21"/>
        </w:rPr>
        <w:t>309</w:t>
      </w:r>
      <w:r>
        <w:rPr>
          <w:rFonts w:ascii="宋体" w:hAnsi="宋体" w:cs="宋体" w:hint="eastAsia"/>
          <w:bCs/>
          <w:color w:val="0000FF"/>
          <w:kern w:val="0"/>
          <w:szCs w:val="21"/>
        </w:rPr>
        <w:t>号），</w:t>
      </w:r>
      <w:r>
        <w:rPr>
          <w:rFonts w:ascii="宋体" w:hAnsi="宋体" w:cs="宋体" w:hint="eastAsia"/>
          <w:bCs/>
          <w:color w:val="0000FF"/>
          <w:szCs w:val="21"/>
        </w:rPr>
        <w:t>判断</w:t>
      </w:r>
      <w:r>
        <w:rPr>
          <w:rFonts w:ascii="宋体" w:hAnsi="宋体" w:cs="宋体" w:hint="eastAsia"/>
          <w:bCs/>
          <w:color w:val="0000FF"/>
          <w:kern w:val="0"/>
          <w:szCs w:val="21"/>
        </w:rPr>
        <w:t>《中小企业声明函》载明的服务承接商是否属于采购文件所属行业的中型企业</w:t>
      </w:r>
      <w:r>
        <w:rPr>
          <w:rFonts w:ascii="宋体" w:hAnsi="宋体" w:cs="宋体" w:hint="eastAsia"/>
          <w:bCs/>
          <w:color w:val="0000FF"/>
          <w:kern w:val="0"/>
          <w:szCs w:val="21"/>
        </w:rPr>
        <w:t>/</w:t>
      </w:r>
      <w:r>
        <w:rPr>
          <w:rFonts w:ascii="宋体" w:hAnsi="宋体" w:cs="宋体" w:hint="eastAsia"/>
          <w:bCs/>
          <w:color w:val="0000FF"/>
          <w:kern w:val="0"/>
          <w:szCs w:val="21"/>
        </w:rPr>
        <w:t>小型企业</w:t>
      </w:r>
      <w:r>
        <w:rPr>
          <w:rFonts w:ascii="宋体" w:hAnsi="宋体" w:cs="宋体" w:hint="eastAsia"/>
          <w:bCs/>
          <w:color w:val="0000FF"/>
          <w:kern w:val="0"/>
          <w:szCs w:val="21"/>
        </w:rPr>
        <w:t>/</w:t>
      </w:r>
      <w:r>
        <w:rPr>
          <w:rFonts w:ascii="宋体" w:hAnsi="宋体" w:cs="宋体" w:hint="eastAsia"/>
          <w:bCs/>
          <w:color w:val="0000FF"/>
          <w:kern w:val="0"/>
          <w:szCs w:val="21"/>
        </w:rPr>
        <w:t>微型企业。</w:t>
      </w:r>
    </w:p>
    <w:p w:rsidR="00256A51" w:rsidRDefault="00F41EDC">
      <w:pPr>
        <w:pStyle w:val="afff"/>
        <w:spacing w:line="360" w:lineRule="auto"/>
        <w:ind w:firstLineChars="200" w:firstLine="420"/>
        <w:rPr>
          <w:rFonts w:ascii="宋体" w:hAnsi="宋体" w:cs="宋体"/>
          <w:bCs/>
          <w:color w:val="0000FF"/>
          <w:kern w:val="0"/>
          <w:szCs w:val="21"/>
        </w:rPr>
      </w:pPr>
      <w:r>
        <w:rPr>
          <w:rFonts w:ascii="宋体" w:hAnsi="宋体" w:cs="宋体" w:hint="eastAsia"/>
          <w:bCs/>
          <w:color w:val="0000FF"/>
          <w:kern w:val="0"/>
          <w:szCs w:val="21"/>
        </w:rPr>
        <w:t>（</w:t>
      </w:r>
      <w:r>
        <w:rPr>
          <w:rFonts w:ascii="宋体" w:hAnsi="宋体" w:cs="宋体" w:hint="eastAsia"/>
          <w:bCs/>
          <w:color w:val="0000FF"/>
          <w:kern w:val="0"/>
          <w:szCs w:val="21"/>
        </w:rPr>
        <w:t>2</w:t>
      </w:r>
      <w:r>
        <w:rPr>
          <w:rFonts w:ascii="宋体" w:hAnsi="宋体" w:cs="宋体" w:hint="eastAsia"/>
          <w:bCs/>
          <w:color w:val="0000FF"/>
          <w:kern w:val="0"/>
          <w:szCs w:val="21"/>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w:t>
      </w:r>
      <w:r>
        <w:rPr>
          <w:rFonts w:ascii="宋体" w:hAnsi="宋体" w:cs="宋体" w:hint="eastAsia"/>
          <w:bCs/>
          <w:color w:val="0000FF"/>
          <w:kern w:val="0"/>
          <w:szCs w:val="21"/>
        </w:rPr>
        <w:t>情况填报，并应确保在争议纠纷处理时，可提供相关数据的来源依据。</w:t>
      </w:r>
    </w:p>
    <w:p w:rsidR="00256A51" w:rsidRDefault="00F41EDC">
      <w:pPr>
        <w:spacing w:line="360" w:lineRule="auto"/>
        <w:ind w:firstLineChars="200" w:firstLine="420"/>
        <w:rPr>
          <w:rFonts w:ascii="宋体" w:hAnsi="宋体" w:cs="宋体"/>
          <w:bCs/>
          <w:color w:val="0000FF"/>
          <w:szCs w:val="21"/>
        </w:rPr>
      </w:pPr>
      <w:r>
        <w:rPr>
          <w:rFonts w:ascii="宋体" w:hAnsi="宋体" w:cs="宋体" w:hint="eastAsia"/>
          <w:bCs/>
          <w:color w:val="0000FF"/>
          <w:szCs w:val="21"/>
        </w:rPr>
        <w:t>（</w:t>
      </w:r>
      <w:r>
        <w:rPr>
          <w:rFonts w:ascii="宋体" w:hAnsi="宋体" w:cs="宋体" w:hint="eastAsia"/>
          <w:bCs/>
          <w:color w:val="0000FF"/>
          <w:szCs w:val="21"/>
        </w:rPr>
        <w:t>3</w:t>
      </w:r>
      <w:r>
        <w:rPr>
          <w:rFonts w:ascii="宋体" w:hAnsi="宋体" w:cs="宋体" w:hint="eastAsia"/>
          <w:bCs/>
          <w:color w:val="0000FF"/>
          <w:szCs w:val="21"/>
        </w:rPr>
        <w:t>）事业单位、社会组织等非企业主体不享受中小企业扶持政策。</w:t>
      </w:r>
    </w:p>
    <w:p w:rsidR="00256A51" w:rsidRDefault="00F41EDC">
      <w:pPr>
        <w:spacing w:line="360" w:lineRule="auto"/>
        <w:ind w:firstLineChars="200" w:firstLine="420"/>
        <w:rPr>
          <w:rFonts w:ascii="宋体" w:hAnsi="宋体" w:cs="宋体"/>
          <w:bCs/>
          <w:color w:val="0000FF"/>
          <w:szCs w:val="21"/>
        </w:rPr>
      </w:pPr>
      <w:r>
        <w:rPr>
          <w:rFonts w:ascii="宋体" w:hAnsi="宋体" w:cs="宋体" w:hint="eastAsia"/>
          <w:bCs/>
          <w:color w:val="0000FF"/>
          <w:szCs w:val="21"/>
        </w:rPr>
        <w:t>（</w:t>
      </w:r>
      <w:r>
        <w:rPr>
          <w:rFonts w:ascii="宋体" w:hAnsi="宋体" w:cs="宋体" w:hint="eastAsia"/>
          <w:bCs/>
          <w:color w:val="0000FF"/>
          <w:szCs w:val="21"/>
        </w:rPr>
        <w:t>4</w:t>
      </w:r>
      <w:r>
        <w:rPr>
          <w:rFonts w:ascii="宋体" w:hAnsi="宋体" w:cs="宋体" w:hint="eastAsia"/>
          <w:bCs/>
          <w:color w:val="0000FF"/>
          <w:szCs w:val="21"/>
        </w:rPr>
        <w:t>）声明是残疾人福利性单位须填写《残疾人福利性单位声明函》的相关内容，具体参照以上《中小企业声明函》填写要求执行。</w:t>
      </w:r>
    </w:p>
    <w:p w:rsidR="00256A51" w:rsidRDefault="00F41EDC">
      <w:pPr>
        <w:spacing w:line="360" w:lineRule="auto"/>
        <w:ind w:firstLineChars="200" w:firstLine="420"/>
        <w:rPr>
          <w:rFonts w:ascii="宋体" w:hAnsi="宋体" w:cs="宋体"/>
          <w:bCs/>
          <w:color w:val="0000FF"/>
          <w:szCs w:val="21"/>
        </w:rPr>
      </w:pPr>
      <w:r>
        <w:rPr>
          <w:rFonts w:ascii="宋体" w:hAnsi="宋体" w:cs="宋体" w:hint="eastAsia"/>
          <w:bCs/>
          <w:color w:val="0000FF"/>
          <w:szCs w:val="21"/>
        </w:rPr>
        <w:t>（</w:t>
      </w:r>
      <w:r>
        <w:rPr>
          <w:rFonts w:ascii="宋体" w:hAnsi="宋体" w:cs="宋体" w:hint="eastAsia"/>
          <w:bCs/>
          <w:color w:val="0000FF"/>
          <w:szCs w:val="21"/>
        </w:rPr>
        <w:t>5</w:t>
      </w:r>
      <w:r>
        <w:rPr>
          <w:rFonts w:ascii="宋体" w:hAnsi="宋体" w:cs="宋体" w:hint="eastAsia"/>
          <w:bCs/>
          <w:color w:val="0000FF"/>
          <w:szCs w:val="21"/>
        </w:rPr>
        <w:t>）声明是监狱企业须填写《监狱企业声明函》的三项内容（填写位置的字体已加粗），具体参照以上《中小企业声明函》填写要求执行。</w:t>
      </w:r>
    </w:p>
    <w:p w:rsidR="00256A51" w:rsidRDefault="00F41EDC">
      <w:pPr>
        <w:spacing w:line="360" w:lineRule="auto"/>
        <w:ind w:firstLineChars="200" w:firstLine="420"/>
        <w:rPr>
          <w:rFonts w:ascii="宋体" w:hAnsi="宋体" w:cs="宋体"/>
          <w:bCs/>
          <w:color w:val="0000FF"/>
          <w:kern w:val="0"/>
          <w:szCs w:val="21"/>
        </w:rPr>
      </w:pPr>
      <w:r>
        <w:rPr>
          <w:rFonts w:ascii="宋体" w:hAnsi="宋体" w:cs="宋体" w:hint="eastAsia"/>
          <w:bCs/>
          <w:color w:val="0000FF"/>
          <w:szCs w:val="21"/>
        </w:rPr>
        <w:t>5.</w:t>
      </w:r>
      <w:r>
        <w:rPr>
          <w:rFonts w:ascii="宋体" w:hAnsi="宋体" w:cs="宋体" w:hint="eastAsia"/>
          <w:bCs/>
          <w:color w:val="0000FF"/>
          <w:kern w:val="0"/>
          <w:szCs w:val="21"/>
        </w:rPr>
        <w:t>本项目属于服务类项目，享受优惠政策的相关服务承接商</w:t>
      </w:r>
      <w:r>
        <w:rPr>
          <w:rFonts w:ascii="宋体" w:hAnsi="宋体" w:cs="宋体" w:hint="eastAsia"/>
          <w:bCs/>
          <w:color w:val="0000FF"/>
          <w:kern w:val="0"/>
          <w:szCs w:val="21"/>
        </w:rPr>
        <w:t>应当为中小企业或残疾人福利性单位或监狱企业，如包含硬件设备、产品等货物采购的，不再对其中涉及的货物制造商作出要求。</w:t>
      </w:r>
    </w:p>
    <w:p w:rsidR="00256A51" w:rsidRDefault="00F41EDC">
      <w:pPr>
        <w:spacing w:line="360" w:lineRule="auto"/>
        <w:ind w:firstLineChars="200" w:firstLine="420"/>
        <w:rPr>
          <w:rFonts w:ascii="宋体" w:hAnsi="宋体" w:cs="宋体"/>
          <w:bCs/>
          <w:color w:val="0000FF"/>
          <w:szCs w:val="21"/>
        </w:rPr>
      </w:pPr>
      <w:r>
        <w:rPr>
          <w:rFonts w:ascii="宋体" w:hAnsi="宋体" w:cs="宋体" w:hint="eastAsia"/>
          <w:bCs/>
          <w:color w:val="0000FF"/>
          <w:kern w:val="0"/>
          <w:szCs w:val="21"/>
        </w:rPr>
        <w:t>6</w:t>
      </w:r>
      <w:r>
        <w:rPr>
          <w:rFonts w:ascii="宋体" w:hAnsi="宋体" w:cs="宋体" w:hint="eastAsia"/>
          <w:bCs/>
          <w:color w:val="0000FF"/>
          <w:kern w:val="0"/>
          <w:szCs w:val="21"/>
        </w:rPr>
        <w:t>、</w:t>
      </w:r>
      <w:r>
        <w:rPr>
          <w:rFonts w:ascii="宋体" w:hAnsi="宋体" w:cs="宋体" w:hint="eastAsia"/>
          <w:bCs/>
          <w:color w:val="0000FF"/>
          <w:szCs w:val="21"/>
        </w:rPr>
        <w:t>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w:t>
      </w:r>
      <w:r>
        <w:rPr>
          <w:rFonts w:ascii="宋体" w:hAnsi="宋体" w:cs="宋体" w:hint="eastAsia"/>
          <w:bCs/>
          <w:color w:val="0000FF"/>
          <w:szCs w:val="21"/>
        </w:rPr>
        <w:lastRenderedPageBreak/>
        <w:t>委员会判定声明函无效，相关供应商不享受价格扣除（但不作投标无效处理）。供应商应严格按照“填写指引”的要求进行填写，否则可能被判定无效。</w:t>
      </w:r>
    </w:p>
    <w:p w:rsidR="00256A51" w:rsidRDefault="00F41EDC">
      <w:pPr>
        <w:spacing w:line="360" w:lineRule="auto"/>
        <w:ind w:firstLineChars="200" w:firstLine="420"/>
        <w:rPr>
          <w:rFonts w:ascii="宋体" w:hAnsi="宋体" w:cs="宋体"/>
          <w:bCs/>
          <w:color w:val="0000FF"/>
          <w:kern w:val="0"/>
          <w:szCs w:val="21"/>
        </w:rPr>
      </w:pPr>
      <w:r>
        <w:rPr>
          <w:rFonts w:ascii="宋体" w:hAnsi="宋体" w:cs="宋体" w:hint="eastAsia"/>
          <w:bCs/>
          <w:color w:val="0000FF"/>
          <w:kern w:val="0"/>
          <w:szCs w:val="21"/>
        </w:rPr>
        <w:t>7</w:t>
      </w:r>
      <w:r>
        <w:rPr>
          <w:rFonts w:ascii="宋体" w:hAnsi="宋体" w:cs="宋体" w:hint="eastAsia"/>
          <w:bCs/>
          <w:color w:val="0000FF"/>
          <w:kern w:val="0"/>
          <w:szCs w:val="21"/>
        </w:rPr>
        <w:t>、采购人、</w:t>
      </w:r>
      <w:r>
        <w:rPr>
          <w:rFonts w:ascii="宋体" w:hAnsi="宋体" w:cs="宋体" w:hint="eastAsia"/>
          <w:bCs/>
          <w:color w:val="0000FF"/>
          <w:kern w:val="0"/>
          <w:szCs w:val="21"/>
        </w:rPr>
        <w:t>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rsidR="00256A51" w:rsidRDefault="00F41EDC"/>
    <w:p w:rsidR="00256A51" w:rsidRDefault="00F41EDC">
      <w:pPr>
        <w:pStyle w:val="a4"/>
      </w:pPr>
    </w:p>
    <w:p w:rsidR="00256A51" w:rsidRDefault="00F41EDC">
      <w:pPr>
        <w:jc w:val="center"/>
        <w:rPr>
          <w:rFonts w:ascii="宋体" w:hAnsi="宋体" w:cs="宋体"/>
          <w:b/>
          <w:color w:val="000000"/>
          <w:szCs w:val="21"/>
        </w:rPr>
      </w:pPr>
      <w:r>
        <w:rPr>
          <w:rFonts w:ascii="黑体" w:eastAsia="黑体" w:hAnsi="宋体" w:hint="eastAsia"/>
          <w:bCs/>
          <w:kern w:val="0"/>
          <w:szCs w:val="21"/>
        </w:rPr>
        <w:t>（一）</w:t>
      </w:r>
      <w:r>
        <w:rPr>
          <w:rFonts w:ascii="宋体" w:hAnsi="宋体" w:cs="宋体" w:hint="eastAsia"/>
          <w:b/>
          <w:color w:val="000000"/>
          <w:szCs w:val="21"/>
        </w:rPr>
        <w:t>中小企业声明函</w:t>
      </w:r>
      <w:r>
        <w:rPr>
          <w:rFonts w:ascii="宋体" w:hAnsi="宋体" w:cs="宋体" w:hint="eastAsia"/>
          <w:b/>
          <w:color w:val="000000"/>
          <w:szCs w:val="21"/>
        </w:rPr>
        <w:t>(</w:t>
      </w:r>
      <w:r>
        <w:rPr>
          <w:rFonts w:ascii="宋体" w:hAnsi="宋体" w:cs="宋体" w:hint="eastAsia"/>
          <w:b/>
          <w:color w:val="000000"/>
          <w:szCs w:val="21"/>
        </w:rPr>
        <w:t>服务）</w:t>
      </w:r>
    </w:p>
    <w:p w:rsidR="00256A51" w:rsidRDefault="00F41EDC">
      <w:pPr>
        <w:spacing w:line="260" w:lineRule="auto"/>
        <w:ind w:firstLineChars="200" w:firstLine="420"/>
        <w:jc w:val="left"/>
        <w:rPr>
          <w:rFonts w:ascii="宋体" w:hAnsi="宋体" w:cs="宋体"/>
          <w:color w:val="000000"/>
          <w:szCs w:val="21"/>
        </w:rPr>
      </w:pPr>
    </w:p>
    <w:p w:rsidR="00256A51" w:rsidRDefault="00F41EDC">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本公司郑重声明，根据《政府采购促进中小企业发展管理办法》（财库﹝</w:t>
      </w:r>
      <w:r>
        <w:rPr>
          <w:rFonts w:ascii="宋体" w:hAnsi="宋体" w:cs="宋体" w:hint="eastAsia"/>
          <w:color w:val="000000"/>
          <w:szCs w:val="21"/>
        </w:rPr>
        <w:t>2020</w:t>
      </w:r>
      <w:r>
        <w:rPr>
          <w:rFonts w:ascii="宋体" w:hAnsi="宋体" w:cs="宋体" w:hint="eastAsia"/>
          <w:color w:val="000000"/>
          <w:szCs w:val="21"/>
        </w:rPr>
        <w:t>﹞</w:t>
      </w:r>
      <w:r>
        <w:rPr>
          <w:rFonts w:ascii="宋体" w:hAnsi="宋体" w:cs="宋体" w:hint="eastAsia"/>
          <w:color w:val="000000"/>
          <w:szCs w:val="21"/>
        </w:rPr>
        <w:t xml:space="preserve">46 </w:t>
      </w:r>
      <w:r>
        <w:rPr>
          <w:rFonts w:ascii="宋体" w:hAnsi="宋体" w:cs="宋体" w:hint="eastAsia"/>
          <w:color w:val="000000"/>
          <w:szCs w:val="21"/>
        </w:rPr>
        <w:t>号）的规定，本公司参加</w:t>
      </w:r>
      <w:r>
        <w:rPr>
          <w:rFonts w:ascii="宋体" w:hAnsi="宋体" w:cs="宋体" w:hint="eastAsia"/>
          <w:color w:val="000000"/>
          <w:szCs w:val="21"/>
          <w:u w:val="single"/>
        </w:rPr>
        <w:t xml:space="preserve">   </w:t>
      </w:r>
      <w:r>
        <w:rPr>
          <w:rFonts w:ascii="宋体" w:hAnsi="宋体" w:cs="宋体" w:hint="eastAsia"/>
          <w:color w:val="000000"/>
          <w:szCs w:val="21"/>
          <w:u w:val="single"/>
        </w:rPr>
        <w:t>（采购单位名称）</w:t>
      </w:r>
      <w:r>
        <w:rPr>
          <w:rFonts w:ascii="宋体" w:hAnsi="宋体" w:cs="宋体" w:hint="eastAsia"/>
          <w:color w:val="000000"/>
          <w:szCs w:val="21"/>
          <w:u w:val="single"/>
        </w:rPr>
        <w:t xml:space="preserve">   </w:t>
      </w:r>
      <w:r>
        <w:rPr>
          <w:rFonts w:ascii="宋体" w:hAnsi="宋体" w:cs="宋体" w:hint="eastAsia"/>
          <w:color w:val="000000"/>
          <w:szCs w:val="21"/>
        </w:rPr>
        <w:t>的</w:t>
      </w:r>
      <w:r>
        <w:rPr>
          <w:rFonts w:ascii="宋体" w:hAnsi="宋体" w:cs="宋体" w:hint="eastAsia"/>
          <w:color w:val="000000"/>
          <w:szCs w:val="21"/>
          <w:u w:val="single"/>
        </w:rPr>
        <w:t xml:space="preserve"> </w:t>
      </w:r>
      <w:r>
        <w:rPr>
          <w:rFonts w:ascii="宋体" w:hAnsi="宋体" w:cs="宋体" w:hint="eastAsia"/>
          <w:color w:val="000000"/>
          <w:szCs w:val="21"/>
          <w:u w:val="single"/>
        </w:rPr>
        <w:t>（项目名称）</w:t>
      </w:r>
      <w:r>
        <w:rPr>
          <w:rFonts w:ascii="宋体" w:hAnsi="宋体" w:cs="宋体" w:hint="eastAsia"/>
          <w:color w:val="000000"/>
          <w:szCs w:val="21"/>
          <w:u w:val="single"/>
        </w:rPr>
        <w:t xml:space="preserve">  </w:t>
      </w:r>
      <w:r>
        <w:rPr>
          <w:rFonts w:ascii="宋体" w:hAnsi="宋体" w:cs="宋体" w:hint="eastAsia"/>
          <w:color w:val="000000"/>
          <w:szCs w:val="21"/>
        </w:rPr>
        <w:t>采购活动，服务全部由符合政策要求的中小企业承接。本企业的具体情况如下：</w:t>
      </w:r>
    </w:p>
    <w:p w:rsidR="00256A51" w:rsidRDefault="00F41EDC">
      <w:pPr>
        <w:spacing w:line="360" w:lineRule="auto"/>
        <w:ind w:firstLineChars="200" w:firstLine="420"/>
        <w:rPr>
          <w:rFonts w:ascii="宋体" w:hAnsi="宋体" w:cs="宋体"/>
          <w:color w:val="000000"/>
          <w:szCs w:val="21"/>
        </w:rPr>
      </w:pPr>
      <w:r>
        <w:rPr>
          <w:rFonts w:ascii="宋体" w:hAnsi="宋体" w:cs="宋体" w:hint="eastAsia"/>
          <w:color w:val="000000"/>
          <w:szCs w:val="21"/>
          <w:u w:val="single"/>
        </w:rPr>
        <w:t xml:space="preserve">1.   </w:t>
      </w:r>
      <w:r>
        <w:rPr>
          <w:rFonts w:ascii="宋体" w:hAnsi="宋体" w:cs="宋体" w:hint="eastAsia"/>
          <w:color w:val="000000"/>
          <w:szCs w:val="21"/>
          <w:u w:val="single"/>
        </w:rPr>
        <w:t>（标的名称）</w:t>
      </w:r>
      <w:r>
        <w:rPr>
          <w:rFonts w:ascii="宋体" w:hAnsi="宋体" w:cs="宋体" w:hint="eastAsia"/>
          <w:color w:val="000000"/>
          <w:szCs w:val="21"/>
          <w:u w:val="single"/>
        </w:rPr>
        <w:t xml:space="preserve">   </w:t>
      </w:r>
      <w:r>
        <w:rPr>
          <w:rFonts w:ascii="宋体" w:hAnsi="宋体" w:cs="宋体" w:hint="eastAsia"/>
          <w:color w:val="000000"/>
          <w:szCs w:val="21"/>
        </w:rPr>
        <w:t>，属于</w:t>
      </w:r>
      <w:r>
        <w:rPr>
          <w:rFonts w:ascii="宋体" w:hAnsi="宋体" w:cs="宋体" w:hint="eastAsia"/>
          <w:color w:val="000000"/>
          <w:szCs w:val="21"/>
          <w:u w:val="single"/>
        </w:rPr>
        <w:t xml:space="preserve">  </w:t>
      </w:r>
      <w:r>
        <w:rPr>
          <w:rFonts w:ascii="宋体" w:hAnsi="宋体" w:cs="宋体" w:hint="eastAsia"/>
          <w:color w:val="000000"/>
          <w:szCs w:val="21"/>
          <w:u w:val="single"/>
        </w:rPr>
        <w:t>（采购文件中明确的所属行业）</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承建（承接）企业为</w:t>
      </w:r>
      <w:r>
        <w:rPr>
          <w:rFonts w:ascii="宋体" w:hAnsi="宋体" w:cs="宋体" w:hint="eastAsia"/>
          <w:color w:val="000000"/>
          <w:szCs w:val="21"/>
          <w:u w:val="single"/>
        </w:rPr>
        <w:t xml:space="preserve">  </w:t>
      </w:r>
      <w:r>
        <w:rPr>
          <w:rFonts w:ascii="宋体" w:hAnsi="宋体" w:cs="宋体" w:hint="eastAsia"/>
          <w:color w:val="000000"/>
          <w:szCs w:val="21"/>
          <w:u w:val="single"/>
        </w:rPr>
        <w:t>（企业名称）</w:t>
      </w:r>
      <w:r>
        <w:rPr>
          <w:rFonts w:ascii="宋体" w:hAnsi="宋体" w:cs="宋体" w:hint="eastAsia"/>
          <w:color w:val="000000"/>
          <w:szCs w:val="21"/>
          <w:u w:val="single"/>
        </w:rPr>
        <w:t xml:space="preserve">  </w:t>
      </w:r>
      <w:r>
        <w:rPr>
          <w:rFonts w:ascii="宋体" w:hAnsi="宋体" w:cs="宋体" w:hint="eastAsia"/>
          <w:color w:val="000000"/>
          <w:szCs w:val="21"/>
        </w:rPr>
        <w:t>，从业人员</w:t>
      </w:r>
      <w:r>
        <w:rPr>
          <w:rFonts w:ascii="宋体" w:hAnsi="宋体" w:cs="宋体" w:hint="eastAsia"/>
          <w:color w:val="000000"/>
          <w:szCs w:val="21"/>
          <w:u w:val="single"/>
        </w:rPr>
        <w:t xml:space="preserve">    </w:t>
      </w:r>
      <w:r>
        <w:rPr>
          <w:rFonts w:ascii="宋体" w:hAnsi="宋体" w:cs="宋体" w:hint="eastAsia"/>
          <w:color w:val="000000"/>
          <w:szCs w:val="21"/>
        </w:rPr>
        <w:t>人，营业收入为</w:t>
      </w:r>
      <w:r>
        <w:rPr>
          <w:rFonts w:ascii="宋体" w:hAnsi="宋体" w:cs="宋体" w:hint="eastAsia"/>
          <w:color w:val="000000"/>
          <w:szCs w:val="21"/>
          <w:u w:val="single"/>
        </w:rPr>
        <w:t xml:space="preserve">    </w:t>
      </w:r>
      <w:r>
        <w:rPr>
          <w:rFonts w:ascii="宋体" w:hAnsi="宋体" w:cs="宋体" w:hint="eastAsia"/>
          <w:color w:val="000000"/>
          <w:szCs w:val="21"/>
        </w:rPr>
        <w:t>万元，资产总额为</w:t>
      </w:r>
      <w:r>
        <w:rPr>
          <w:rFonts w:ascii="宋体" w:hAnsi="宋体" w:cs="宋体" w:hint="eastAsia"/>
          <w:color w:val="000000"/>
          <w:szCs w:val="21"/>
          <w:u w:val="single"/>
        </w:rPr>
        <w:t xml:space="preserve">    </w:t>
      </w:r>
      <w:r>
        <w:rPr>
          <w:rFonts w:ascii="宋体" w:hAnsi="宋体" w:cs="宋体" w:hint="eastAsia"/>
          <w:color w:val="000000"/>
          <w:szCs w:val="21"/>
        </w:rPr>
        <w:t>万元，属于</w:t>
      </w:r>
      <w:r>
        <w:rPr>
          <w:rFonts w:ascii="宋体" w:hAnsi="宋体" w:cs="宋体" w:hint="eastAsia"/>
          <w:color w:val="000000"/>
          <w:szCs w:val="21"/>
          <w:u w:val="single"/>
        </w:rPr>
        <w:t xml:space="preserve">   </w:t>
      </w:r>
      <w:r>
        <w:rPr>
          <w:rFonts w:ascii="宋体" w:hAnsi="宋体" w:cs="宋体" w:hint="eastAsia"/>
          <w:color w:val="000000"/>
          <w:szCs w:val="21"/>
          <w:u w:val="single"/>
        </w:rPr>
        <w:t>（请选择填写：中型企业、</w:t>
      </w:r>
      <w:r>
        <w:rPr>
          <w:rFonts w:ascii="宋体" w:hAnsi="宋体" w:cs="宋体" w:hint="eastAsia"/>
          <w:color w:val="000000"/>
          <w:szCs w:val="21"/>
          <w:u w:val="single"/>
        </w:rPr>
        <w:t xml:space="preserve"> </w:t>
      </w:r>
      <w:r>
        <w:rPr>
          <w:rFonts w:ascii="宋体" w:hAnsi="宋体" w:cs="宋体" w:hint="eastAsia"/>
          <w:color w:val="000000"/>
          <w:szCs w:val="21"/>
          <w:u w:val="single"/>
        </w:rPr>
        <w:t>小型企业、微型企业）</w:t>
      </w:r>
      <w:r>
        <w:rPr>
          <w:rFonts w:ascii="宋体" w:hAnsi="宋体" w:cs="宋体" w:hint="eastAsia"/>
          <w:color w:val="000000"/>
          <w:szCs w:val="21"/>
        </w:rPr>
        <w:t>；</w:t>
      </w:r>
    </w:p>
    <w:p w:rsidR="00256A51" w:rsidRDefault="00F41EDC">
      <w:pPr>
        <w:spacing w:line="360" w:lineRule="auto"/>
        <w:ind w:firstLineChars="200" w:firstLine="420"/>
        <w:rPr>
          <w:rFonts w:ascii="宋体" w:hAnsi="宋体" w:cs="宋体"/>
          <w:color w:val="000000"/>
          <w:szCs w:val="21"/>
        </w:rPr>
      </w:pPr>
    </w:p>
    <w:p w:rsidR="00256A51" w:rsidRDefault="00F41EDC">
      <w:pPr>
        <w:spacing w:line="360" w:lineRule="auto"/>
        <w:ind w:firstLineChars="200" w:firstLine="420"/>
        <w:rPr>
          <w:rFonts w:ascii="宋体" w:hAnsi="宋体" w:cs="宋体"/>
          <w:color w:val="000000"/>
          <w:szCs w:val="21"/>
        </w:rPr>
      </w:pPr>
      <w:r>
        <w:rPr>
          <w:rFonts w:ascii="宋体" w:hAnsi="宋体" w:cs="宋体" w:hint="eastAsia"/>
          <w:color w:val="000000"/>
          <w:szCs w:val="21"/>
        </w:rPr>
        <w:t>以上企业，不属于大企业的分支机构，不存在控股股东为大企业的情形，也不存在与大企业的负责人为同一人的情形。</w:t>
      </w:r>
      <w:r>
        <w:rPr>
          <w:rFonts w:ascii="宋体" w:hAnsi="宋体" w:cs="宋体" w:hint="eastAsia"/>
          <w:color w:val="000000"/>
          <w:szCs w:val="21"/>
        </w:rPr>
        <w:t xml:space="preserve"> </w:t>
      </w:r>
    </w:p>
    <w:p w:rsidR="00256A51" w:rsidRDefault="00F41EDC">
      <w:pPr>
        <w:spacing w:line="360" w:lineRule="auto"/>
        <w:ind w:firstLineChars="200" w:firstLine="420"/>
        <w:rPr>
          <w:rFonts w:ascii="宋体" w:hAnsi="宋体" w:cs="宋体"/>
          <w:color w:val="000000"/>
          <w:szCs w:val="21"/>
        </w:rPr>
      </w:pPr>
      <w:r>
        <w:rPr>
          <w:rFonts w:ascii="宋体" w:hAnsi="宋体" w:cs="宋体" w:hint="eastAsia"/>
          <w:color w:val="000000"/>
          <w:szCs w:val="21"/>
        </w:rPr>
        <w:t>本公司已知悉《政府采购促进中小企业发展管理办法》（财库〔</w:t>
      </w:r>
      <w:r>
        <w:rPr>
          <w:rFonts w:ascii="宋体" w:hAnsi="宋体" w:cs="宋体" w:hint="eastAsia"/>
          <w:color w:val="000000"/>
          <w:szCs w:val="21"/>
        </w:rPr>
        <w:t>2020</w:t>
      </w:r>
      <w:r>
        <w:rPr>
          <w:rFonts w:ascii="宋体" w:hAnsi="宋体" w:cs="宋体" w:hint="eastAsia"/>
          <w:color w:val="000000"/>
          <w:szCs w:val="21"/>
        </w:rPr>
        <w:t>〕</w:t>
      </w:r>
      <w:r>
        <w:rPr>
          <w:rFonts w:ascii="宋体" w:hAnsi="宋体" w:cs="宋体" w:hint="eastAsia"/>
          <w:color w:val="000000"/>
          <w:szCs w:val="21"/>
        </w:rPr>
        <w:t xml:space="preserve">46 </w:t>
      </w:r>
      <w:r>
        <w:rPr>
          <w:rFonts w:ascii="宋体" w:hAnsi="宋体" w:cs="宋体" w:hint="eastAsia"/>
          <w:color w:val="000000"/>
          <w:szCs w:val="21"/>
        </w:rPr>
        <w:t>号）、《中小企业划型标准规定》（工信部联企〔</w:t>
      </w:r>
      <w:r>
        <w:rPr>
          <w:rFonts w:ascii="宋体" w:hAnsi="宋体" w:cs="宋体" w:hint="eastAsia"/>
          <w:color w:val="000000"/>
          <w:szCs w:val="21"/>
        </w:rPr>
        <w:t>2011</w:t>
      </w:r>
      <w:r>
        <w:rPr>
          <w:rFonts w:ascii="宋体" w:hAnsi="宋体" w:cs="宋体" w:hint="eastAsia"/>
          <w:color w:val="000000"/>
          <w:szCs w:val="21"/>
        </w:rPr>
        <w:t>〕</w:t>
      </w:r>
      <w:r>
        <w:rPr>
          <w:rFonts w:ascii="宋体" w:hAnsi="宋体" w:cs="宋体" w:hint="eastAsia"/>
          <w:color w:val="000000"/>
          <w:szCs w:val="21"/>
        </w:rPr>
        <w:t>300</w:t>
      </w:r>
      <w:r>
        <w:rPr>
          <w:rFonts w:ascii="宋体" w:hAnsi="宋体" w:cs="宋体" w:hint="eastAsia"/>
          <w:color w:val="000000"/>
          <w:szCs w:val="21"/>
        </w:rPr>
        <w:t>号）、《统计上大中小微型企业划分办法（</w:t>
      </w:r>
      <w:r>
        <w:rPr>
          <w:rFonts w:ascii="宋体" w:hAnsi="宋体" w:cs="宋体" w:hint="eastAsia"/>
          <w:color w:val="000000"/>
          <w:szCs w:val="21"/>
        </w:rPr>
        <w:t>2017</w:t>
      </w:r>
      <w:r>
        <w:rPr>
          <w:rFonts w:ascii="宋体" w:hAnsi="宋体" w:cs="宋体" w:hint="eastAsia"/>
          <w:color w:val="000000"/>
          <w:szCs w:val="21"/>
        </w:rPr>
        <w:t>）》等规定，承</w:t>
      </w:r>
      <w:r>
        <w:rPr>
          <w:rFonts w:ascii="宋体" w:hAnsi="宋体" w:cs="宋体" w:hint="eastAsia"/>
          <w:color w:val="000000"/>
          <w:szCs w:val="21"/>
        </w:rPr>
        <w:t>诺提供的声明函内容是真实的，并知悉根据《政府采购促进中小企业发展管理办法》（财库〔</w:t>
      </w:r>
      <w:r>
        <w:rPr>
          <w:rFonts w:ascii="宋体" w:hAnsi="宋体" w:cs="宋体" w:hint="eastAsia"/>
          <w:color w:val="000000"/>
          <w:szCs w:val="21"/>
        </w:rPr>
        <w:t>2020</w:t>
      </w:r>
      <w:r>
        <w:rPr>
          <w:rFonts w:ascii="宋体" w:hAnsi="宋体" w:cs="宋体" w:hint="eastAsia"/>
          <w:color w:val="000000"/>
          <w:szCs w:val="21"/>
        </w:rPr>
        <w:t>〕</w:t>
      </w:r>
      <w:r>
        <w:rPr>
          <w:rFonts w:ascii="宋体" w:hAnsi="宋体" w:cs="宋体" w:hint="eastAsia"/>
          <w:color w:val="000000"/>
          <w:szCs w:val="21"/>
        </w:rPr>
        <w:t xml:space="preserve">46 </w:t>
      </w:r>
      <w:r>
        <w:rPr>
          <w:rFonts w:ascii="宋体" w:hAnsi="宋体" w:cs="宋体" w:hint="eastAsia"/>
          <w:color w:val="000000"/>
          <w:szCs w:val="21"/>
        </w:rPr>
        <w:t>号）第二十条规定，供应商按照本办法规定提供声明函内容不实的，属于提供虚假材料谋取中标、成交，依照《政府采购法》等政府采购有关法律法规规定追究相应责任。本企业对上述声明内容的真实性负责。如有虚假，将依法承担相应责任。</w:t>
      </w:r>
    </w:p>
    <w:p w:rsidR="00256A51" w:rsidRDefault="00F41EDC">
      <w:pPr>
        <w:spacing w:line="360" w:lineRule="auto"/>
        <w:ind w:firstLineChars="200" w:firstLine="420"/>
        <w:rPr>
          <w:rFonts w:ascii="宋体" w:hAnsi="宋体" w:cs="宋体"/>
          <w:color w:val="000000"/>
          <w:szCs w:val="21"/>
        </w:rPr>
      </w:pPr>
      <w:r>
        <w:rPr>
          <w:rFonts w:ascii="宋体" w:hAnsi="宋体" w:cs="宋体" w:hint="eastAsia"/>
          <w:color w:val="000000"/>
          <w:szCs w:val="21"/>
        </w:rPr>
        <w:t>企业名称：</w:t>
      </w:r>
    </w:p>
    <w:p w:rsidR="00256A51" w:rsidRDefault="00F41EDC">
      <w:pPr>
        <w:spacing w:line="360" w:lineRule="auto"/>
        <w:ind w:firstLineChars="200" w:firstLine="420"/>
        <w:rPr>
          <w:rFonts w:ascii="宋体" w:hAnsi="宋体" w:cs="宋体"/>
          <w:color w:val="000000"/>
          <w:szCs w:val="21"/>
        </w:rPr>
      </w:pPr>
      <w:r>
        <w:rPr>
          <w:rFonts w:ascii="宋体" w:hAnsi="宋体" w:cs="宋体" w:hint="eastAsia"/>
          <w:color w:val="000000"/>
          <w:szCs w:val="21"/>
        </w:rPr>
        <w:t>日</w:t>
      </w:r>
      <w:r>
        <w:rPr>
          <w:rFonts w:ascii="宋体" w:hAnsi="宋体" w:cs="宋体" w:hint="eastAsia"/>
          <w:color w:val="000000"/>
          <w:szCs w:val="21"/>
        </w:rPr>
        <w:t xml:space="preserve">   </w:t>
      </w:r>
      <w:r>
        <w:rPr>
          <w:rFonts w:ascii="宋体" w:hAnsi="宋体" w:cs="宋体" w:hint="eastAsia"/>
          <w:color w:val="000000"/>
          <w:szCs w:val="21"/>
        </w:rPr>
        <w:t>期：</w:t>
      </w:r>
    </w:p>
    <w:p w:rsidR="00256A51" w:rsidRDefault="00F41EDC" w:rsidP="00660B00">
      <w:pPr>
        <w:pStyle w:val="a4"/>
        <w:ind w:firstLineChars="200" w:firstLine="422"/>
        <w:rPr>
          <w:sz w:val="21"/>
          <w:szCs w:val="21"/>
        </w:rPr>
      </w:pPr>
    </w:p>
    <w:p w:rsidR="00256A51" w:rsidRDefault="00F41EDC">
      <w:pPr>
        <w:spacing w:line="360" w:lineRule="auto"/>
        <w:jc w:val="center"/>
        <w:rPr>
          <w:b/>
          <w:szCs w:val="21"/>
        </w:rPr>
      </w:pPr>
      <w:r>
        <w:rPr>
          <w:rFonts w:hint="eastAsia"/>
          <w:b/>
          <w:szCs w:val="21"/>
        </w:rPr>
        <w:t>（二）残疾人福利性单位声明函</w:t>
      </w:r>
    </w:p>
    <w:p w:rsidR="00256A51" w:rsidRDefault="00F41EDC">
      <w:pPr>
        <w:rPr>
          <w:szCs w:val="21"/>
        </w:rPr>
      </w:pPr>
    </w:p>
    <w:p w:rsidR="00256A51" w:rsidRDefault="00F41EDC">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 xml:space="preserve"> 141</w:t>
      </w:r>
      <w:r>
        <w:rPr>
          <w:rFonts w:ascii="宋体" w:hAnsi="宋体" w:hint="eastAsia"/>
          <w:szCs w:val="21"/>
        </w:rPr>
        <w:t>号）的规定，本单位为</w:t>
      </w:r>
      <w:r>
        <w:rPr>
          <w:rFonts w:ascii="宋体" w:hAnsi="宋体" w:hint="eastAsia"/>
          <w:szCs w:val="21"/>
        </w:rPr>
        <w:t>符合条件的残疾人福利性单位，且本单位参加</w:t>
      </w:r>
      <w:r>
        <w:rPr>
          <w:rFonts w:ascii="宋体" w:hAnsi="宋体" w:hint="eastAsia"/>
          <w:szCs w:val="21"/>
        </w:rPr>
        <w:t>______</w:t>
      </w:r>
      <w:r>
        <w:rPr>
          <w:rFonts w:ascii="宋体" w:hAnsi="宋体" w:hint="eastAsia"/>
          <w:szCs w:val="21"/>
        </w:rPr>
        <w:t>单位的</w:t>
      </w:r>
      <w:r>
        <w:rPr>
          <w:rFonts w:ascii="宋体" w:hAnsi="宋体" w:hint="eastAsia"/>
          <w:szCs w:val="21"/>
        </w:rPr>
        <w:t>______</w:t>
      </w:r>
      <w:r>
        <w:rPr>
          <w:rFonts w:ascii="宋体" w:hAnsi="宋体" w:hint="eastAsia"/>
          <w:szCs w:val="21"/>
        </w:rPr>
        <w:t>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256A51" w:rsidRDefault="00F41EDC">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256A51" w:rsidRDefault="00F41ED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本投标人已知悉《财政部民政部中国残疾人联合会关于促进残疾人就业政府采购政策的通知》（财库〔</w:t>
      </w:r>
      <w:r>
        <w:rPr>
          <w:rFonts w:asciiTheme="minorEastAsia" w:hAnsiTheme="minorEastAsia" w:cstheme="minorEastAsia" w:hint="eastAsia"/>
          <w:szCs w:val="21"/>
        </w:rPr>
        <w:t>2017</w:t>
      </w:r>
      <w:r>
        <w:rPr>
          <w:rFonts w:asciiTheme="minorEastAsia" w:hAnsiTheme="minorEastAsia" w:cstheme="minorEastAsia" w:hint="eastAsia"/>
          <w:szCs w:val="21"/>
        </w:rPr>
        <w:t>〕</w:t>
      </w:r>
      <w:r>
        <w:rPr>
          <w:rFonts w:asciiTheme="minorEastAsia" w:hAnsiTheme="minorEastAsia" w:cstheme="minorEastAsia" w:hint="eastAsia"/>
          <w:szCs w:val="21"/>
        </w:rPr>
        <w:t>141</w:t>
      </w:r>
      <w:r>
        <w:rPr>
          <w:rFonts w:asciiTheme="minorEastAsia" w:hAnsiTheme="minorEastAsia" w:cstheme="minorEastAsia" w:hint="eastAsia"/>
          <w:szCs w:val="21"/>
        </w:rPr>
        <w:t>号）的规定，承诺提供的声明函内容是真实的，如提供声明函内容不实，则</w:t>
      </w:r>
      <w:r>
        <w:rPr>
          <w:rFonts w:asciiTheme="minorEastAsia" w:hAnsiTheme="minorEastAsia" w:cstheme="minorEastAsia" w:hint="eastAsia"/>
          <w:szCs w:val="21"/>
        </w:rPr>
        <w:lastRenderedPageBreak/>
        <w:t>依法追究相关法律责任。</w:t>
      </w:r>
    </w:p>
    <w:p w:rsidR="00256A51" w:rsidRDefault="00F41EDC">
      <w:pPr>
        <w:spacing w:line="360" w:lineRule="auto"/>
        <w:ind w:firstLineChars="200" w:firstLine="420"/>
        <w:rPr>
          <w:szCs w:val="21"/>
        </w:rPr>
      </w:pPr>
    </w:p>
    <w:p w:rsidR="00256A51" w:rsidRDefault="00F41EDC">
      <w:pPr>
        <w:spacing w:line="360" w:lineRule="auto"/>
        <w:ind w:firstLineChars="200" w:firstLine="420"/>
        <w:rPr>
          <w:szCs w:val="21"/>
        </w:rPr>
      </w:pPr>
    </w:p>
    <w:p w:rsidR="00256A51" w:rsidRDefault="00F41EDC">
      <w:pPr>
        <w:spacing w:line="360" w:lineRule="auto"/>
        <w:jc w:val="center"/>
        <w:rPr>
          <w:b/>
          <w:szCs w:val="21"/>
        </w:rPr>
      </w:pPr>
      <w:r>
        <w:rPr>
          <w:rFonts w:hint="eastAsia"/>
          <w:b/>
          <w:szCs w:val="21"/>
        </w:rPr>
        <w:t>（三）省级以上监狱管理局、戒毒管理局（含新疆生产建设兵团）出具的属于监狱企业的证明文件（仅限监狱企业，格式自定）</w:t>
      </w:r>
    </w:p>
    <w:p w:rsidR="00256A51" w:rsidRDefault="00F41EDC">
      <w:pPr>
        <w:adjustRightInd w:val="0"/>
        <w:spacing w:line="360" w:lineRule="auto"/>
        <w:ind w:firstLineChars="200" w:firstLine="420"/>
        <w:jc w:val="left"/>
        <w:rPr>
          <w:rFonts w:ascii="宋体" w:hAnsi="宋体" w:cs="宋体"/>
          <w:szCs w:val="21"/>
        </w:rPr>
      </w:pPr>
    </w:p>
    <w:p w:rsidR="00256A51" w:rsidRDefault="00F41EDC">
      <w:pPr>
        <w:adjustRightInd w:val="0"/>
        <w:spacing w:line="360" w:lineRule="auto"/>
        <w:ind w:firstLineChars="200" w:firstLine="420"/>
        <w:jc w:val="left"/>
        <w:rPr>
          <w:rFonts w:ascii="宋体" w:hAnsi="宋体" w:cs="宋体"/>
          <w:szCs w:val="21"/>
        </w:rPr>
      </w:pPr>
      <w:r>
        <w:rPr>
          <w:rFonts w:ascii="宋体" w:hAnsi="宋体" w:cs="宋体" w:hint="eastAsia"/>
          <w:szCs w:val="21"/>
        </w:rPr>
        <w:t>本投标人郑重声明，根据《财政部司法部关于政府采购支持监狱企业发展有关问题的通知》（财库〔</w:t>
      </w:r>
      <w:r>
        <w:rPr>
          <w:rFonts w:ascii="宋体" w:hAnsi="宋体" w:cs="宋体" w:hint="eastAsia"/>
          <w:szCs w:val="21"/>
        </w:rPr>
        <w:t>2014</w:t>
      </w:r>
      <w:r>
        <w:rPr>
          <w:rFonts w:ascii="宋体" w:hAnsi="宋体" w:cs="宋体" w:hint="eastAsia"/>
          <w:szCs w:val="21"/>
        </w:rPr>
        <w:t>〕</w:t>
      </w:r>
      <w:r>
        <w:rPr>
          <w:rFonts w:ascii="宋体" w:hAnsi="宋体" w:cs="宋体" w:hint="eastAsia"/>
          <w:szCs w:val="21"/>
        </w:rPr>
        <w:t>68</w:t>
      </w:r>
      <w:r>
        <w:rPr>
          <w:rFonts w:ascii="宋体" w:hAnsi="宋体" w:cs="宋体" w:hint="eastAsia"/>
          <w:szCs w:val="21"/>
        </w:rPr>
        <w:t>号）的规定，本投标人参加</w:t>
      </w:r>
      <w:r>
        <w:rPr>
          <w:rFonts w:ascii="宋体" w:hAnsi="宋体" w:cs="宋体" w:hint="eastAsia"/>
          <w:b/>
          <w:bCs/>
          <w:szCs w:val="21"/>
          <w:u w:val="single"/>
        </w:rPr>
        <w:t>（采购人名称）</w:t>
      </w:r>
      <w:r>
        <w:rPr>
          <w:rFonts w:ascii="宋体" w:hAnsi="宋体" w:cs="宋体" w:hint="eastAsia"/>
          <w:szCs w:val="21"/>
        </w:rPr>
        <w:t>的</w:t>
      </w:r>
      <w:r>
        <w:rPr>
          <w:rFonts w:ascii="宋体" w:hAnsi="宋体" w:cs="宋体" w:hint="eastAsia"/>
          <w:b/>
          <w:bCs/>
          <w:szCs w:val="21"/>
          <w:u w:val="single"/>
        </w:rPr>
        <w:t>（项目名称）</w:t>
      </w:r>
      <w:r>
        <w:rPr>
          <w:rFonts w:ascii="宋体" w:hAnsi="宋体" w:cs="宋体" w:hint="eastAsia"/>
          <w:szCs w:val="21"/>
        </w:rPr>
        <w:t>采购活动，服务全部由符合政策要求的监狱企业承接。相关监狱企业的具体情况如下：</w:t>
      </w:r>
    </w:p>
    <w:p w:rsidR="00256A51" w:rsidRDefault="00F41EDC">
      <w:pPr>
        <w:adjustRightInd w:val="0"/>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b/>
          <w:bCs/>
          <w:szCs w:val="21"/>
          <w:u w:val="single"/>
        </w:rPr>
        <w:t xml:space="preserve"> </w:t>
      </w:r>
      <w:r>
        <w:rPr>
          <w:rFonts w:ascii="宋体" w:hAnsi="宋体" w:cs="宋体" w:hint="eastAsia"/>
          <w:b/>
          <w:bCs/>
          <w:szCs w:val="21"/>
          <w:u w:val="single"/>
        </w:rPr>
        <w:t>（标的名称）</w:t>
      </w:r>
      <w:r>
        <w:rPr>
          <w:rFonts w:ascii="宋体" w:hAnsi="宋体" w:cs="宋体" w:hint="eastAsia"/>
          <w:szCs w:val="21"/>
        </w:rPr>
        <w:t xml:space="preserve"> </w:t>
      </w:r>
      <w:r>
        <w:rPr>
          <w:rFonts w:ascii="宋体" w:hAnsi="宋体" w:cs="宋体" w:hint="eastAsia"/>
          <w:szCs w:val="21"/>
        </w:rPr>
        <w:t>，承接单位为</w:t>
      </w:r>
      <w:r>
        <w:rPr>
          <w:rFonts w:ascii="宋体" w:hAnsi="宋体" w:cs="宋体" w:hint="eastAsia"/>
          <w:b/>
          <w:bCs/>
          <w:szCs w:val="21"/>
          <w:u w:val="single"/>
        </w:rPr>
        <w:t>（企业名称）</w:t>
      </w:r>
      <w:r>
        <w:rPr>
          <w:rFonts w:ascii="宋体" w:hAnsi="宋体" w:cs="宋体" w:hint="eastAsia"/>
          <w:szCs w:val="21"/>
        </w:rPr>
        <w:t>，属于</w:t>
      </w:r>
      <w:r>
        <w:rPr>
          <w:rFonts w:ascii="宋体" w:hAnsi="宋体" w:cs="宋体" w:hint="eastAsia"/>
          <w:b/>
          <w:bCs/>
          <w:szCs w:val="21"/>
          <w:u w:val="single"/>
        </w:rPr>
        <w:t>监狱企业</w:t>
      </w:r>
      <w:r>
        <w:rPr>
          <w:rFonts w:ascii="宋体" w:hAnsi="宋体" w:cs="宋体" w:hint="eastAsia"/>
          <w:szCs w:val="21"/>
        </w:rPr>
        <w:t>；</w:t>
      </w:r>
    </w:p>
    <w:p w:rsidR="00256A51" w:rsidRDefault="00F41EDC">
      <w:pPr>
        <w:adjustRightInd w:val="0"/>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b/>
          <w:bCs/>
          <w:szCs w:val="21"/>
          <w:u w:val="single"/>
        </w:rPr>
        <w:t xml:space="preserve"> </w:t>
      </w:r>
      <w:r>
        <w:rPr>
          <w:rFonts w:ascii="宋体" w:hAnsi="宋体" w:cs="宋体" w:hint="eastAsia"/>
          <w:b/>
          <w:bCs/>
          <w:szCs w:val="21"/>
          <w:u w:val="single"/>
        </w:rPr>
        <w:t>（标的名称）</w:t>
      </w:r>
      <w:r>
        <w:rPr>
          <w:rFonts w:ascii="宋体" w:hAnsi="宋体" w:cs="宋体" w:hint="eastAsia"/>
          <w:szCs w:val="21"/>
        </w:rPr>
        <w:t xml:space="preserve"> </w:t>
      </w:r>
      <w:r>
        <w:rPr>
          <w:rFonts w:ascii="宋体" w:hAnsi="宋体" w:cs="宋体" w:hint="eastAsia"/>
          <w:szCs w:val="21"/>
        </w:rPr>
        <w:t>，承接单位为</w:t>
      </w:r>
      <w:r>
        <w:rPr>
          <w:rFonts w:ascii="宋体" w:hAnsi="宋体" w:cs="宋体" w:hint="eastAsia"/>
          <w:b/>
          <w:bCs/>
          <w:szCs w:val="21"/>
          <w:u w:val="single"/>
        </w:rPr>
        <w:t>（企业名称）</w:t>
      </w:r>
      <w:r>
        <w:rPr>
          <w:rFonts w:ascii="宋体" w:hAnsi="宋体" w:cs="宋体" w:hint="eastAsia"/>
          <w:szCs w:val="21"/>
        </w:rPr>
        <w:t>，属于</w:t>
      </w:r>
      <w:r>
        <w:rPr>
          <w:rFonts w:ascii="宋体" w:hAnsi="宋体" w:cs="宋体" w:hint="eastAsia"/>
          <w:b/>
          <w:bCs/>
          <w:szCs w:val="21"/>
          <w:u w:val="single"/>
        </w:rPr>
        <w:t>监狱企业</w:t>
      </w:r>
      <w:r>
        <w:rPr>
          <w:rFonts w:ascii="宋体" w:hAnsi="宋体" w:cs="宋体" w:hint="eastAsia"/>
          <w:szCs w:val="21"/>
        </w:rPr>
        <w:t>。</w:t>
      </w:r>
    </w:p>
    <w:p w:rsidR="00256A51" w:rsidRDefault="00F41EDC">
      <w:pPr>
        <w:adjustRightIn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p>
    <w:p w:rsidR="00256A51" w:rsidRDefault="00F41EDC">
      <w:pPr>
        <w:adjustRightInd w:val="0"/>
        <w:spacing w:line="360" w:lineRule="auto"/>
        <w:ind w:firstLineChars="200" w:firstLine="420"/>
        <w:jc w:val="left"/>
        <w:rPr>
          <w:rFonts w:ascii="宋体" w:hAnsi="宋体" w:cs="宋体"/>
          <w:szCs w:val="21"/>
        </w:rPr>
      </w:pPr>
      <w:r>
        <w:rPr>
          <w:rFonts w:ascii="宋体" w:hAnsi="宋体" w:cs="宋体" w:hint="eastAsia"/>
          <w:szCs w:val="21"/>
        </w:rPr>
        <w:t>本投标人对上述声明内容的真实性负责。如有虚假，将依法承担相应责任。</w:t>
      </w:r>
    </w:p>
    <w:p w:rsidR="00256A51" w:rsidRDefault="00F41EDC">
      <w:pPr>
        <w:adjustRightInd w:val="0"/>
        <w:ind w:firstLineChars="200" w:firstLine="420"/>
        <w:jc w:val="left"/>
        <w:rPr>
          <w:rFonts w:ascii="宋体" w:hAnsi="宋体" w:cs="宋体"/>
          <w:szCs w:val="21"/>
        </w:rPr>
      </w:pPr>
      <w:r>
        <w:rPr>
          <w:rFonts w:ascii="宋体" w:hAnsi="宋体" w:cs="宋体" w:hint="eastAsia"/>
          <w:szCs w:val="21"/>
        </w:rPr>
        <w:t>附：省级以上监狱管理局、戒毒管理局（含新疆生产建设兵团）出具的监狱企业证明文件。</w:t>
      </w:r>
    </w:p>
    <w:p w:rsidR="00256A51" w:rsidRDefault="00F41EDC">
      <w:pPr>
        <w:spacing w:line="360" w:lineRule="auto"/>
        <w:rPr>
          <w:b/>
          <w:sz w:val="24"/>
        </w:rPr>
      </w:pPr>
    </w:p>
    <w:p w:rsidR="00256A51" w:rsidRDefault="00F41EDC">
      <w:pPr>
        <w:spacing w:line="360" w:lineRule="auto"/>
        <w:rPr>
          <w:b/>
          <w:sz w:val="24"/>
        </w:rPr>
      </w:pPr>
    </w:p>
    <w:p w:rsidR="00256A51" w:rsidRDefault="00F41EDC">
      <w:pPr>
        <w:pStyle w:val="30"/>
        <w:spacing w:before="120" w:after="120" w:line="360" w:lineRule="auto"/>
        <w:jc w:val="center"/>
        <w:rPr>
          <w:rFonts w:ascii="黑体" w:eastAsia="黑体"/>
          <w:b w:val="0"/>
          <w:kern w:val="0"/>
          <w:sz w:val="24"/>
        </w:rPr>
      </w:pPr>
      <w:r>
        <w:rPr>
          <w:rFonts w:ascii="黑体" w:eastAsia="黑体" w:hint="eastAsia"/>
          <w:b w:val="0"/>
          <w:kern w:val="0"/>
          <w:sz w:val="24"/>
        </w:rPr>
        <w:t>四、投标人同类项目业绩情况（格式自定）</w:t>
      </w:r>
    </w:p>
    <w:p w:rsidR="00256A51" w:rsidRDefault="00F41EDC">
      <w:pPr>
        <w:spacing w:line="360" w:lineRule="auto"/>
        <w:jc w:val="left"/>
        <w:rPr>
          <w:b/>
          <w:sz w:val="24"/>
        </w:rPr>
      </w:pPr>
    </w:p>
    <w:p w:rsidR="00256A51" w:rsidRDefault="00F41EDC">
      <w:pPr>
        <w:pStyle w:val="30"/>
        <w:numPr>
          <w:ilvl w:val="0"/>
          <w:numId w:val="7"/>
        </w:numPr>
        <w:spacing w:before="120" w:after="120" w:line="360" w:lineRule="auto"/>
        <w:jc w:val="center"/>
        <w:rPr>
          <w:rFonts w:ascii="黑体" w:eastAsia="黑体"/>
          <w:b w:val="0"/>
          <w:kern w:val="0"/>
          <w:sz w:val="24"/>
        </w:rPr>
      </w:pPr>
      <w:r>
        <w:rPr>
          <w:rFonts w:ascii="黑体" w:eastAsia="黑体" w:hint="eastAsia"/>
          <w:b w:val="0"/>
          <w:kern w:val="0"/>
          <w:sz w:val="24"/>
        </w:rPr>
        <w:t>拟安排的项目负责人情况（仅限</w:t>
      </w:r>
      <w:r>
        <w:rPr>
          <w:rFonts w:ascii="黑体" w:eastAsia="黑体" w:hint="eastAsia"/>
          <w:b w:val="0"/>
          <w:kern w:val="0"/>
          <w:sz w:val="24"/>
        </w:rPr>
        <w:t>1</w:t>
      </w:r>
      <w:r>
        <w:rPr>
          <w:rFonts w:ascii="黑体" w:eastAsia="黑体" w:hint="eastAsia"/>
          <w:b w:val="0"/>
          <w:kern w:val="0"/>
          <w:sz w:val="24"/>
        </w:rPr>
        <w:t>人）（格式自定）</w:t>
      </w:r>
    </w:p>
    <w:p w:rsidR="00256A51" w:rsidRDefault="00F41EDC">
      <w:pPr>
        <w:spacing w:line="360" w:lineRule="auto"/>
        <w:jc w:val="left"/>
        <w:rPr>
          <w:b/>
          <w:sz w:val="24"/>
        </w:rPr>
      </w:pPr>
    </w:p>
    <w:p w:rsidR="00256A51" w:rsidRDefault="00F41EDC">
      <w:pPr>
        <w:pStyle w:val="30"/>
        <w:spacing w:before="120" w:after="120" w:line="360" w:lineRule="auto"/>
        <w:jc w:val="center"/>
        <w:rPr>
          <w:rFonts w:ascii="黑体" w:eastAsia="黑体"/>
          <w:b w:val="0"/>
          <w:kern w:val="0"/>
          <w:sz w:val="24"/>
        </w:rPr>
      </w:pPr>
      <w:r>
        <w:rPr>
          <w:rFonts w:ascii="黑体" w:eastAsia="黑体" w:hint="eastAsia"/>
          <w:b w:val="0"/>
          <w:kern w:val="0"/>
          <w:sz w:val="24"/>
        </w:rPr>
        <w:t>六、拟安排的项目主要团队成员情况（格式自定）</w:t>
      </w:r>
    </w:p>
    <w:p w:rsidR="00256A51" w:rsidRDefault="00F41EDC">
      <w:pPr>
        <w:spacing w:line="360" w:lineRule="auto"/>
        <w:jc w:val="left"/>
        <w:rPr>
          <w:b/>
          <w:sz w:val="24"/>
        </w:rPr>
      </w:pPr>
    </w:p>
    <w:p w:rsidR="00256A51" w:rsidRDefault="00F41EDC">
      <w:pPr>
        <w:pStyle w:val="30"/>
        <w:spacing w:before="120" w:after="120" w:line="360" w:lineRule="auto"/>
        <w:jc w:val="center"/>
        <w:rPr>
          <w:rFonts w:ascii="黑体" w:eastAsia="黑体"/>
          <w:b w:val="0"/>
          <w:kern w:val="0"/>
          <w:sz w:val="24"/>
        </w:rPr>
      </w:pPr>
      <w:r>
        <w:rPr>
          <w:rFonts w:ascii="黑体" w:eastAsia="黑体" w:hint="eastAsia"/>
          <w:b w:val="0"/>
          <w:kern w:val="0"/>
          <w:sz w:val="24"/>
        </w:rPr>
        <w:t>七、资质实力（格式自定）</w:t>
      </w:r>
    </w:p>
    <w:p w:rsidR="00256A51" w:rsidRDefault="00F41EDC">
      <w:pPr>
        <w:spacing w:line="360" w:lineRule="auto"/>
        <w:jc w:val="left"/>
        <w:rPr>
          <w:b/>
          <w:sz w:val="24"/>
        </w:rPr>
      </w:pPr>
    </w:p>
    <w:p w:rsidR="00256A51" w:rsidRDefault="00F41EDC">
      <w:pPr>
        <w:pStyle w:val="30"/>
        <w:spacing w:before="120" w:after="120" w:line="360" w:lineRule="auto"/>
        <w:jc w:val="center"/>
        <w:rPr>
          <w:rFonts w:ascii="仿宋_GB2312" w:eastAsia="仿宋_GB2312"/>
          <w:sz w:val="30"/>
          <w:szCs w:val="30"/>
        </w:rPr>
      </w:pPr>
      <w:r>
        <w:rPr>
          <w:rFonts w:ascii="黑体" w:eastAsia="黑体" w:hint="eastAsia"/>
          <w:b w:val="0"/>
          <w:kern w:val="0"/>
          <w:sz w:val="24"/>
        </w:rPr>
        <w:t>八、其它招标文件要求的内容及投标人认为需要补充的内容（格式自定）</w:t>
      </w:r>
    </w:p>
    <w:p w:rsidR="00256A51" w:rsidRDefault="00F41EDC">
      <w:pPr>
        <w:widowControl/>
        <w:spacing w:line="360" w:lineRule="auto"/>
        <w:jc w:val="left"/>
        <w:rPr>
          <w:rFonts w:ascii="仿宋_GB2312" w:eastAsia="仿宋_GB2312"/>
          <w:b/>
          <w:sz w:val="30"/>
          <w:szCs w:val="30"/>
        </w:rPr>
      </w:pPr>
      <w:r>
        <w:rPr>
          <w:rFonts w:ascii="仿宋_GB2312" w:eastAsia="仿宋_GB2312"/>
          <w:b/>
          <w:sz w:val="30"/>
          <w:szCs w:val="30"/>
        </w:rPr>
        <w:br w:type="page"/>
      </w:r>
    </w:p>
    <w:p w:rsidR="00256A51" w:rsidRDefault="00F41EDC">
      <w:pPr>
        <w:spacing w:line="360" w:lineRule="auto"/>
        <w:outlineLvl w:val="1"/>
        <w:rPr>
          <w:rFonts w:ascii="仿宋_GB2312" w:eastAsia="仿宋_GB2312"/>
          <w:b/>
          <w:sz w:val="28"/>
          <w:szCs w:val="28"/>
        </w:rPr>
      </w:pPr>
      <w:r>
        <w:rPr>
          <w:rFonts w:ascii="仿宋_GB2312" w:eastAsia="仿宋_GB2312" w:hint="eastAsia"/>
          <w:b/>
          <w:sz w:val="28"/>
          <w:szCs w:val="28"/>
        </w:rPr>
        <w:lastRenderedPageBreak/>
        <w:t>投标文件附件（非信息公开部分）：</w:t>
      </w:r>
    </w:p>
    <w:p w:rsidR="00256A51" w:rsidRDefault="00F41EDC">
      <w:pPr>
        <w:spacing w:line="360" w:lineRule="auto"/>
        <w:rPr>
          <w:rFonts w:ascii="仿宋_GB2312" w:eastAsia="仿宋_GB2312"/>
          <w:b/>
          <w:sz w:val="30"/>
          <w:szCs w:val="30"/>
        </w:rPr>
      </w:pPr>
    </w:p>
    <w:p w:rsidR="00256A51" w:rsidRDefault="00F41EDC">
      <w:pPr>
        <w:pStyle w:val="30"/>
        <w:spacing w:line="360" w:lineRule="auto"/>
        <w:jc w:val="center"/>
        <w:rPr>
          <w:rFonts w:ascii="黑体" w:eastAsia="黑体"/>
          <w:b w:val="0"/>
          <w:kern w:val="0"/>
          <w:sz w:val="24"/>
        </w:rPr>
      </w:pPr>
      <w:r>
        <w:rPr>
          <w:rFonts w:ascii="黑体" w:eastAsia="黑体" w:hint="eastAsia"/>
          <w:b w:val="0"/>
          <w:kern w:val="0"/>
          <w:sz w:val="24"/>
        </w:rPr>
        <w:t>一、法定代表人（负责人）资格证明书</w:t>
      </w:r>
    </w:p>
    <w:p w:rsidR="00256A51" w:rsidRDefault="00F41EDC">
      <w:pPr>
        <w:spacing w:line="360" w:lineRule="auto"/>
        <w:rPr>
          <w:sz w:val="24"/>
        </w:rPr>
      </w:pPr>
    </w:p>
    <w:p w:rsidR="00256A51" w:rsidRDefault="00F41EDC">
      <w:pPr>
        <w:spacing w:line="360" w:lineRule="auto"/>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同志，现任我单位</w:t>
      </w:r>
      <w:r>
        <w:rPr>
          <w:rFonts w:ascii="宋体" w:hAnsi="宋体" w:cs="宋体" w:hint="eastAsia"/>
          <w:szCs w:val="21"/>
          <w:u w:val="single"/>
        </w:rPr>
        <w:t xml:space="preserve">         </w:t>
      </w:r>
      <w:r>
        <w:rPr>
          <w:rFonts w:ascii="宋体" w:hAnsi="宋体" w:cs="宋体" w:hint="eastAsia"/>
          <w:szCs w:val="21"/>
        </w:rPr>
        <w:t>职务，为法定代表人</w:t>
      </w:r>
      <w:r>
        <w:rPr>
          <w:rFonts w:ascii="宋体" w:hAnsi="宋体" w:cs="宋体" w:hint="eastAsia"/>
          <w:b/>
          <w:kern w:val="0"/>
          <w:szCs w:val="21"/>
        </w:rPr>
        <w:t>（负责人）</w:t>
      </w:r>
      <w:r>
        <w:rPr>
          <w:rFonts w:ascii="宋体" w:hAnsi="宋体" w:cs="宋体" w:hint="eastAsia"/>
          <w:szCs w:val="21"/>
        </w:rPr>
        <w:t>，特此证明。</w:t>
      </w:r>
    </w:p>
    <w:p w:rsidR="00256A51" w:rsidRDefault="00F41EDC">
      <w:pPr>
        <w:spacing w:line="360" w:lineRule="auto"/>
        <w:rPr>
          <w:rFonts w:ascii="宋体" w:hAnsi="宋体" w:cs="宋体"/>
          <w:szCs w:val="21"/>
        </w:rPr>
      </w:pPr>
      <w:r>
        <w:rPr>
          <w:rFonts w:ascii="宋体" w:hAnsi="宋体" w:cs="宋体" w:hint="eastAsia"/>
          <w:szCs w:val="21"/>
        </w:rPr>
        <w:t>说明：</w:t>
      </w:r>
      <w:r>
        <w:rPr>
          <w:rFonts w:ascii="宋体" w:hAnsi="宋体" w:cs="宋体" w:hint="eastAsia"/>
          <w:szCs w:val="21"/>
        </w:rPr>
        <w:t>1</w:t>
      </w:r>
      <w:r>
        <w:rPr>
          <w:rFonts w:ascii="宋体" w:hAnsi="宋体" w:cs="宋体" w:hint="eastAsia"/>
          <w:szCs w:val="21"/>
        </w:rPr>
        <w:t>、法定代表人为企业事业单位、国家机关、社会团体的主要负责人。</w:t>
      </w:r>
    </w:p>
    <w:p w:rsidR="00256A51" w:rsidRDefault="00F41EDC">
      <w:pPr>
        <w:spacing w:line="360" w:lineRule="auto"/>
        <w:rPr>
          <w:rFonts w:ascii="宋体" w:hAnsi="宋体" w:cs="宋体"/>
          <w:szCs w:val="21"/>
        </w:rPr>
      </w:pPr>
      <w:r>
        <w:rPr>
          <w:rFonts w:ascii="宋体" w:hAnsi="宋体" w:cs="宋体" w:hint="eastAsia"/>
          <w:szCs w:val="21"/>
        </w:rPr>
        <w:t xml:space="preserve">      2</w:t>
      </w:r>
      <w:r>
        <w:rPr>
          <w:rFonts w:ascii="宋体" w:hAnsi="宋体" w:cs="宋体" w:hint="eastAsia"/>
          <w:szCs w:val="21"/>
        </w:rPr>
        <w:t>、内容必须填写真实、清楚，涂改无效，不得转让、买卖。</w:t>
      </w:r>
    </w:p>
    <w:p w:rsidR="00256A51" w:rsidRDefault="00F41EDC">
      <w:pPr>
        <w:spacing w:line="360" w:lineRule="auto"/>
        <w:rPr>
          <w:rFonts w:ascii="宋体" w:hAnsi="宋体" w:cs="宋体"/>
          <w:b/>
          <w:szCs w:val="21"/>
        </w:rPr>
      </w:pPr>
    </w:p>
    <w:p w:rsidR="00256A51" w:rsidRDefault="00F41EDC">
      <w:pPr>
        <w:spacing w:line="360" w:lineRule="auto"/>
        <w:rPr>
          <w:rFonts w:ascii="宋体" w:hAnsi="宋体" w:cs="宋体"/>
          <w:b/>
          <w:color w:val="FF0000"/>
          <w:szCs w:val="21"/>
        </w:rPr>
      </w:pPr>
      <w:r>
        <w:rPr>
          <w:rFonts w:ascii="宋体" w:hAnsi="宋体" w:cs="宋体" w:hint="eastAsia"/>
          <w:b/>
          <w:color w:val="FF0000"/>
          <w:szCs w:val="21"/>
        </w:rPr>
        <w:t>附：要求必须提供法定代表人（负责人）身份证（境外人员无法提供身份证的，可提供护照）扫描件（正反两面）。</w:t>
      </w:r>
    </w:p>
    <w:p w:rsidR="00256A51" w:rsidRDefault="00F41EDC">
      <w:pPr>
        <w:spacing w:line="360" w:lineRule="auto"/>
        <w:rPr>
          <w:b/>
          <w:sz w:val="32"/>
          <w:szCs w:val="32"/>
        </w:rPr>
      </w:pPr>
    </w:p>
    <w:p w:rsidR="00256A51" w:rsidRDefault="00F41EDC">
      <w:pPr>
        <w:pStyle w:val="30"/>
        <w:spacing w:line="360" w:lineRule="auto"/>
        <w:jc w:val="center"/>
        <w:rPr>
          <w:rFonts w:ascii="黑体" w:eastAsia="黑体"/>
          <w:b w:val="0"/>
          <w:sz w:val="24"/>
          <w:szCs w:val="24"/>
        </w:rPr>
      </w:pPr>
      <w:r>
        <w:rPr>
          <w:rFonts w:ascii="黑体" w:eastAsia="黑体" w:hint="eastAsia"/>
          <w:b w:val="0"/>
          <w:kern w:val="0"/>
          <w:sz w:val="24"/>
          <w:szCs w:val="24"/>
        </w:rPr>
        <w:t>二、投标文件签署授权委托书</w:t>
      </w:r>
    </w:p>
    <w:p w:rsidR="00256A51" w:rsidRDefault="00F41EDC">
      <w:pPr>
        <w:spacing w:line="360" w:lineRule="auto"/>
        <w:ind w:firstLineChars="200" w:firstLine="420"/>
        <w:rPr>
          <w:rFonts w:ascii="宋体" w:hAnsi="宋体" w:cs="宋体"/>
          <w:szCs w:val="21"/>
        </w:rPr>
      </w:pPr>
      <w:r>
        <w:rPr>
          <w:rFonts w:ascii="宋体" w:hAnsi="宋体" w:cs="宋体" w:hint="eastAsia"/>
          <w:szCs w:val="21"/>
        </w:rPr>
        <w:t>本授权委托书声明：我</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（投标供应商名称）的法定代表人</w:t>
      </w:r>
      <w:r>
        <w:rPr>
          <w:rFonts w:ascii="宋体" w:hAnsi="宋体" w:cs="宋体" w:hint="eastAsia"/>
          <w:kern w:val="0"/>
          <w:szCs w:val="21"/>
        </w:rPr>
        <w:t>（负责人）</w:t>
      </w:r>
      <w:r>
        <w:rPr>
          <w:rFonts w:ascii="宋体" w:hAnsi="宋体" w:cs="宋体" w:hint="eastAsia"/>
          <w:szCs w:val="21"/>
        </w:rPr>
        <w:t>，现授权委托</w:t>
      </w:r>
      <w:r>
        <w:rPr>
          <w:rFonts w:ascii="宋体" w:hAnsi="宋体" w:cs="宋体" w:hint="eastAsia"/>
          <w:szCs w:val="21"/>
          <w:u w:val="single"/>
        </w:rPr>
        <w:t xml:space="preserve">            </w:t>
      </w:r>
      <w:r>
        <w:rPr>
          <w:rFonts w:ascii="宋体" w:hAnsi="宋体" w:cs="宋体" w:hint="eastAsia"/>
          <w:szCs w:val="21"/>
        </w:rPr>
        <w:t>（姓名）为我公司签署本项</w:t>
      </w:r>
      <w:r>
        <w:rPr>
          <w:rFonts w:ascii="宋体" w:hAnsi="宋体" w:cs="宋体" w:hint="eastAsia"/>
          <w:szCs w:val="21"/>
        </w:rPr>
        <w:t>目已递交的投标文件的法定代表人</w:t>
      </w:r>
      <w:r>
        <w:rPr>
          <w:rFonts w:ascii="宋体" w:hAnsi="宋体" w:cs="宋体" w:hint="eastAsia"/>
          <w:kern w:val="0"/>
          <w:szCs w:val="21"/>
        </w:rPr>
        <w:t>（负责人）</w:t>
      </w:r>
      <w:r>
        <w:rPr>
          <w:rFonts w:ascii="宋体" w:hAnsi="宋体" w:cs="宋体" w:hint="eastAsia"/>
          <w:szCs w:val="21"/>
        </w:rPr>
        <w:t>的授权委托代理人，代理人全权代表我所签署的本项目已递交的投标文件内容我均承认。</w:t>
      </w:r>
    </w:p>
    <w:p w:rsidR="00256A51" w:rsidRDefault="00F41EDC">
      <w:pPr>
        <w:pStyle w:val="a5"/>
        <w:spacing w:line="360" w:lineRule="auto"/>
        <w:ind w:firstLineChars="200"/>
        <w:rPr>
          <w:rFonts w:ascii="宋体" w:hAnsi="宋体" w:cs="宋体"/>
          <w:szCs w:val="21"/>
        </w:rPr>
      </w:pPr>
      <w:r>
        <w:rPr>
          <w:rFonts w:ascii="宋体" w:hAnsi="宋体" w:cs="宋体" w:hint="eastAsia"/>
          <w:szCs w:val="21"/>
        </w:rPr>
        <w:t>代理人无转委托权，特此委托。</w:t>
      </w:r>
    </w:p>
    <w:p w:rsidR="00256A51" w:rsidRDefault="00F41EDC">
      <w:pPr>
        <w:pStyle w:val="a5"/>
        <w:spacing w:line="360" w:lineRule="auto"/>
        <w:ind w:firstLineChars="200"/>
        <w:rPr>
          <w:szCs w:val="21"/>
        </w:rPr>
      </w:pPr>
    </w:p>
    <w:p w:rsidR="00256A51" w:rsidRDefault="00F41EDC" w:rsidP="00660B00">
      <w:pPr>
        <w:spacing w:line="360" w:lineRule="auto"/>
        <w:ind w:firstLineChars="200" w:firstLine="422"/>
        <w:rPr>
          <w:b/>
          <w:color w:val="FF0000"/>
          <w:szCs w:val="21"/>
          <w:u w:val="single"/>
        </w:rPr>
      </w:pPr>
      <w:r>
        <w:rPr>
          <w:rFonts w:hint="eastAsia"/>
          <w:b/>
          <w:color w:val="FF0000"/>
          <w:szCs w:val="21"/>
        </w:rPr>
        <w:t>代理人：</w:t>
      </w:r>
      <w:r>
        <w:rPr>
          <w:rFonts w:hint="eastAsia"/>
          <w:b/>
          <w:color w:val="FF0000"/>
          <w:szCs w:val="21"/>
          <w:u w:val="single"/>
        </w:rPr>
        <w:t xml:space="preserve">             </w:t>
      </w:r>
    </w:p>
    <w:p w:rsidR="00256A51" w:rsidRDefault="00F41EDC">
      <w:pPr>
        <w:spacing w:line="360" w:lineRule="auto"/>
        <w:ind w:firstLineChars="200" w:firstLine="42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rsidR="00256A51" w:rsidRDefault="00F41EDC" w:rsidP="00660B00">
      <w:pPr>
        <w:spacing w:line="360" w:lineRule="auto"/>
        <w:ind w:firstLineChars="200" w:firstLine="422"/>
        <w:rPr>
          <w:szCs w:val="21"/>
          <w:u w:val="single"/>
        </w:rPr>
      </w:pPr>
      <w:r>
        <w:rPr>
          <w:rFonts w:hint="eastAsia"/>
          <w:b/>
          <w:color w:val="FF0000"/>
          <w:szCs w:val="21"/>
        </w:rPr>
        <w:t>身份证号码：</w:t>
      </w:r>
      <w:r>
        <w:rPr>
          <w:rFonts w:hint="eastAsia"/>
          <w:b/>
          <w:color w:val="FF0000"/>
          <w:szCs w:val="21"/>
          <w:u w:val="single"/>
        </w:rPr>
        <w:t xml:space="preserve">                        </w:t>
      </w:r>
      <w:r>
        <w:rPr>
          <w:rFonts w:hint="eastAsia"/>
          <w:szCs w:val="21"/>
        </w:rPr>
        <w:t>职务：</w:t>
      </w:r>
      <w:r>
        <w:rPr>
          <w:rFonts w:hint="eastAsia"/>
          <w:szCs w:val="21"/>
          <w:u w:val="single"/>
        </w:rPr>
        <w:t xml:space="preserve">       </w:t>
      </w:r>
    </w:p>
    <w:p w:rsidR="00256A51" w:rsidRDefault="00F41EDC">
      <w:pPr>
        <w:spacing w:line="360" w:lineRule="auto"/>
        <w:ind w:firstLineChars="200"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256A51" w:rsidRDefault="00F41EDC">
      <w:pPr>
        <w:spacing w:line="360" w:lineRule="auto"/>
        <w:rPr>
          <w:b/>
          <w:sz w:val="32"/>
          <w:szCs w:val="32"/>
        </w:rPr>
      </w:pPr>
    </w:p>
    <w:p w:rsidR="00256A51" w:rsidRDefault="00F41EDC">
      <w:pPr>
        <w:spacing w:line="360" w:lineRule="auto"/>
        <w:rPr>
          <w:rFonts w:ascii="宋体" w:hAnsi="宋体" w:cs="宋体"/>
          <w:b/>
          <w:color w:val="FF0000"/>
          <w:szCs w:val="21"/>
        </w:rPr>
      </w:pPr>
      <w:r>
        <w:rPr>
          <w:rFonts w:ascii="宋体" w:hAnsi="宋体" w:cs="宋体" w:hint="eastAsia"/>
          <w:b/>
          <w:color w:val="FF0000"/>
          <w:szCs w:val="21"/>
        </w:rPr>
        <w:t>附：要求必须提供代理人身份证（境外人员无法提供身份证的，可提供护照）扫描件（正反两面）。</w:t>
      </w:r>
    </w:p>
    <w:p w:rsidR="00256A51" w:rsidRDefault="00F41EDC">
      <w:pPr>
        <w:spacing w:line="360" w:lineRule="auto"/>
        <w:ind w:leftChars="257" w:left="540"/>
        <w:rPr>
          <w:szCs w:val="21"/>
          <w:u w:val="single"/>
        </w:rPr>
      </w:pPr>
    </w:p>
    <w:p w:rsidR="00256A51" w:rsidRDefault="00F41EDC">
      <w:pPr>
        <w:widowControl/>
        <w:jc w:val="left"/>
        <w:rPr>
          <w:rFonts w:ascii="黑体" w:eastAsia="黑体" w:hAnsi="宋体"/>
          <w:bCs/>
          <w:kern w:val="0"/>
          <w:sz w:val="24"/>
          <w:highlight w:val="cyan"/>
        </w:rPr>
      </w:pPr>
    </w:p>
    <w:p w:rsidR="00256A51" w:rsidRDefault="00F41EDC">
      <w:pPr>
        <w:pStyle w:val="30"/>
        <w:spacing w:line="360" w:lineRule="auto"/>
        <w:jc w:val="center"/>
        <w:rPr>
          <w:rFonts w:ascii="黑体" w:eastAsia="黑体"/>
          <w:b w:val="0"/>
          <w:kern w:val="0"/>
          <w:sz w:val="24"/>
        </w:rPr>
      </w:pPr>
      <w:r>
        <w:rPr>
          <w:rFonts w:ascii="黑体" w:eastAsia="黑体" w:hint="eastAsia"/>
          <w:b w:val="0"/>
          <w:kern w:val="0"/>
          <w:sz w:val="24"/>
        </w:rPr>
        <w:lastRenderedPageBreak/>
        <w:t>三、实质性条款响应情况表</w:t>
      </w: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5896"/>
        <w:gridCol w:w="2003"/>
      </w:tblGrid>
      <w:tr w:rsidR="000B5F95">
        <w:trPr>
          <w:trHeight w:val="537"/>
        </w:trPr>
        <w:tc>
          <w:tcPr>
            <w:tcW w:w="915" w:type="dxa"/>
            <w:vAlign w:val="center"/>
          </w:tcPr>
          <w:p w:rsidR="00256A51" w:rsidRDefault="00F41EDC">
            <w:pPr>
              <w:spacing w:line="360" w:lineRule="auto"/>
              <w:jc w:val="center"/>
              <w:rPr>
                <w:rFonts w:ascii="宋体" w:hAnsi="宋体"/>
                <w:b/>
                <w:bCs/>
              </w:rPr>
            </w:pPr>
            <w:r>
              <w:rPr>
                <w:rFonts w:ascii="宋体" w:hAnsi="宋体" w:hint="eastAsia"/>
                <w:b/>
                <w:bCs/>
              </w:rPr>
              <w:t>序号</w:t>
            </w:r>
          </w:p>
        </w:tc>
        <w:tc>
          <w:tcPr>
            <w:tcW w:w="5896" w:type="dxa"/>
            <w:vAlign w:val="center"/>
          </w:tcPr>
          <w:p w:rsidR="00256A51" w:rsidRDefault="00F41EDC">
            <w:pPr>
              <w:spacing w:line="360" w:lineRule="auto"/>
              <w:jc w:val="center"/>
              <w:rPr>
                <w:rFonts w:ascii="宋体" w:hAnsi="宋体"/>
                <w:b/>
                <w:bCs/>
              </w:rPr>
            </w:pPr>
            <w:r>
              <w:rPr>
                <w:rFonts w:ascii="宋体" w:hAnsi="宋体" w:hint="eastAsia"/>
                <w:b/>
                <w:bCs/>
              </w:rPr>
              <w:t>采购人要求内容</w:t>
            </w:r>
          </w:p>
        </w:tc>
        <w:tc>
          <w:tcPr>
            <w:tcW w:w="2003" w:type="dxa"/>
            <w:vAlign w:val="center"/>
          </w:tcPr>
          <w:p w:rsidR="00256A51" w:rsidRDefault="00F41EDC">
            <w:pPr>
              <w:spacing w:line="360" w:lineRule="auto"/>
              <w:jc w:val="center"/>
              <w:rPr>
                <w:rFonts w:ascii="宋体" w:hAnsi="宋体"/>
                <w:b/>
                <w:bCs/>
              </w:rPr>
            </w:pPr>
            <w:r>
              <w:rPr>
                <w:rFonts w:ascii="宋体" w:hAnsi="宋体" w:hint="eastAsia"/>
                <w:b/>
                <w:bCs/>
              </w:rPr>
              <w:t>投标人响应情况</w:t>
            </w:r>
          </w:p>
        </w:tc>
      </w:tr>
      <w:tr w:rsidR="000B5F95">
        <w:tc>
          <w:tcPr>
            <w:tcW w:w="915" w:type="dxa"/>
            <w:vAlign w:val="center"/>
          </w:tcPr>
          <w:p w:rsidR="00256A51" w:rsidRDefault="00F41EDC">
            <w:pPr>
              <w:spacing w:line="360" w:lineRule="auto"/>
              <w:jc w:val="center"/>
              <w:rPr>
                <w:rFonts w:ascii="宋体" w:hAnsi="宋体"/>
              </w:rPr>
            </w:pPr>
            <w:r>
              <w:rPr>
                <w:rFonts w:ascii="宋体" w:hAnsi="宋体" w:hint="eastAsia"/>
              </w:rPr>
              <w:t>1</w:t>
            </w:r>
          </w:p>
        </w:tc>
        <w:tc>
          <w:tcPr>
            <w:tcW w:w="5896" w:type="dxa"/>
            <w:vAlign w:val="center"/>
          </w:tcPr>
          <w:p w:rsidR="00256A51" w:rsidRDefault="00F41EDC">
            <w:pPr>
              <w:spacing w:line="360" w:lineRule="auto"/>
              <w:jc w:val="center"/>
              <w:rPr>
                <w:rFonts w:ascii="宋体" w:hAnsi="宋体"/>
              </w:rPr>
            </w:pPr>
            <w:r>
              <w:rPr>
                <w:rFonts w:ascii="宋体" w:hAnsi="宋体" w:hint="eastAsia"/>
              </w:rPr>
              <w:t>★企业资质：环保工程专业承包二级或以上资质。</w:t>
            </w:r>
          </w:p>
        </w:tc>
        <w:tc>
          <w:tcPr>
            <w:tcW w:w="2003" w:type="dxa"/>
            <w:vAlign w:val="center"/>
          </w:tcPr>
          <w:p w:rsidR="00256A51" w:rsidRDefault="00F41EDC">
            <w:pPr>
              <w:spacing w:line="360" w:lineRule="auto"/>
              <w:jc w:val="center"/>
              <w:rPr>
                <w:rFonts w:ascii="宋体" w:hAnsi="宋体"/>
              </w:rPr>
            </w:pPr>
          </w:p>
        </w:tc>
      </w:tr>
      <w:tr w:rsidR="000B5F95">
        <w:tc>
          <w:tcPr>
            <w:tcW w:w="915" w:type="dxa"/>
            <w:vAlign w:val="center"/>
          </w:tcPr>
          <w:p w:rsidR="00256A51" w:rsidRDefault="00F41EDC">
            <w:pPr>
              <w:spacing w:line="360" w:lineRule="auto"/>
              <w:jc w:val="center"/>
              <w:rPr>
                <w:rFonts w:ascii="宋体" w:hAnsi="宋体"/>
              </w:rPr>
            </w:pPr>
            <w:r>
              <w:rPr>
                <w:rFonts w:ascii="宋体" w:hAnsi="宋体" w:hint="eastAsia"/>
              </w:rPr>
              <w:t>2</w:t>
            </w:r>
          </w:p>
        </w:tc>
        <w:tc>
          <w:tcPr>
            <w:tcW w:w="5896" w:type="dxa"/>
            <w:vAlign w:val="center"/>
          </w:tcPr>
          <w:p w:rsidR="00256A51" w:rsidRDefault="00F41EDC">
            <w:pPr>
              <w:spacing w:line="360" w:lineRule="auto"/>
              <w:jc w:val="center"/>
              <w:rPr>
                <w:rFonts w:ascii="宋体" w:hAnsi="宋体"/>
              </w:rPr>
            </w:pPr>
            <w:r>
              <w:rPr>
                <w:rFonts w:ascii="宋体" w:hAnsi="宋体" w:hint="eastAsia"/>
              </w:rPr>
              <w:t>★项目经理需具备二级注册建造师（建筑工程</w:t>
            </w:r>
            <w:r>
              <w:rPr>
                <w:rFonts w:ascii="宋体" w:hAnsi="宋体" w:hint="eastAsia"/>
              </w:rPr>
              <w:t>/</w:t>
            </w:r>
            <w:r>
              <w:rPr>
                <w:rFonts w:ascii="宋体" w:hAnsi="宋体" w:hint="eastAsia"/>
              </w:rPr>
              <w:t>市政工程）或以上资格。</w:t>
            </w:r>
          </w:p>
        </w:tc>
        <w:tc>
          <w:tcPr>
            <w:tcW w:w="2003" w:type="dxa"/>
            <w:vAlign w:val="center"/>
          </w:tcPr>
          <w:p w:rsidR="00256A51" w:rsidRDefault="00F41EDC">
            <w:pPr>
              <w:spacing w:line="360" w:lineRule="auto"/>
              <w:jc w:val="center"/>
              <w:rPr>
                <w:rFonts w:ascii="宋体" w:hAnsi="宋体"/>
              </w:rPr>
            </w:pPr>
          </w:p>
        </w:tc>
      </w:tr>
      <w:tr w:rsidR="000B5F95">
        <w:tc>
          <w:tcPr>
            <w:tcW w:w="915" w:type="dxa"/>
            <w:vAlign w:val="center"/>
          </w:tcPr>
          <w:p w:rsidR="00256A51" w:rsidRDefault="00F41EDC">
            <w:pPr>
              <w:spacing w:line="360" w:lineRule="auto"/>
              <w:jc w:val="center"/>
              <w:rPr>
                <w:rFonts w:ascii="宋体" w:hAnsi="宋体"/>
              </w:rPr>
            </w:pPr>
            <w:r>
              <w:rPr>
                <w:rFonts w:ascii="宋体" w:hAnsi="宋体" w:hint="eastAsia"/>
              </w:rPr>
              <w:t>3</w:t>
            </w:r>
          </w:p>
        </w:tc>
        <w:tc>
          <w:tcPr>
            <w:tcW w:w="5896" w:type="dxa"/>
            <w:vAlign w:val="center"/>
          </w:tcPr>
          <w:p w:rsidR="00256A51" w:rsidRDefault="00F41EDC">
            <w:pPr>
              <w:spacing w:line="360" w:lineRule="auto"/>
              <w:jc w:val="center"/>
              <w:rPr>
                <w:rFonts w:ascii="宋体" w:hAnsi="宋体"/>
              </w:rPr>
            </w:pPr>
            <w:r>
              <w:rPr>
                <w:rFonts w:ascii="宋体" w:hAnsi="宋体" w:hint="eastAsia"/>
              </w:rPr>
              <w:t>★最高投标限价：</w:t>
            </w:r>
            <w:r>
              <w:rPr>
                <w:rFonts w:ascii="宋体" w:hAnsi="宋体" w:hint="eastAsia"/>
              </w:rPr>
              <w:t>2,800,000.00</w:t>
            </w:r>
            <w:r>
              <w:rPr>
                <w:rFonts w:ascii="宋体" w:hAnsi="宋体" w:hint="eastAsia"/>
              </w:rPr>
              <w:t>元（超出限价则为无效标）。</w:t>
            </w:r>
          </w:p>
        </w:tc>
        <w:tc>
          <w:tcPr>
            <w:tcW w:w="2003" w:type="dxa"/>
            <w:vAlign w:val="center"/>
          </w:tcPr>
          <w:p w:rsidR="00256A51" w:rsidRDefault="00F41EDC">
            <w:pPr>
              <w:spacing w:line="360" w:lineRule="auto"/>
              <w:jc w:val="center"/>
              <w:rPr>
                <w:rFonts w:ascii="宋体" w:hAnsi="宋体"/>
              </w:rPr>
            </w:pPr>
          </w:p>
        </w:tc>
      </w:tr>
    </w:tbl>
    <w:p w:rsidR="00256A51" w:rsidRDefault="00F41EDC"/>
    <w:p w:rsidR="00256A51" w:rsidRDefault="00F41EDC">
      <w:pPr>
        <w:spacing w:line="360" w:lineRule="auto"/>
        <w:rPr>
          <w:rFonts w:ascii="宋体" w:hAnsi="宋体" w:cs="宋体"/>
          <w:bCs/>
        </w:rPr>
      </w:pPr>
      <w:r>
        <w:rPr>
          <w:rFonts w:ascii="宋体" w:hAnsi="宋体" w:cs="宋体" w:hint="eastAsia"/>
          <w:bCs/>
        </w:rPr>
        <w:t>注：</w:t>
      </w:r>
      <w:r>
        <w:rPr>
          <w:rFonts w:ascii="宋体" w:hAnsi="宋体" w:cs="宋体" w:hint="eastAsia"/>
          <w:bCs/>
        </w:rPr>
        <w:t>1.</w:t>
      </w:r>
      <w:r>
        <w:rPr>
          <w:rFonts w:ascii="宋体" w:hAnsi="宋体" w:cs="宋体" w:hint="eastAsia"/>
          <w:bCs/>
        </w:rPr>
        <w:t>上表所列内容为不可负偏离条款。</w:t>
      </w:r>
    </w:p>
    <w:p w:rsidR="00256A51" w:rsidRDefault="00F41EDC">
      <w:pPr>
        <w:spacing w:line="360" w:lineRule="auto"/>
        <w:rPr>
          <w:rFonts w:ascii="宋体" w:hAnsi="宋体" w:cs="宋体"/>
          <w:bCs/>
          <w:color w:val="FF0000"/>
        </w:rPr>
      </w:pPr>
      <w:r>
        <w:rPr>
          <w:rFonts w:ascii="宋体" w:hAnsi="宋体" w:cs="宋体" w:hint="eastAsia"/>
          <w:bCs/>
          <w:color w:val="FF0000"/>
        </w:rPr>
        <w:t>2.</w:t>
      </w:r>
      <w:r>
        <w:rPr>
          <w:rFonts w:ascii="宋体" w:hAnsi="宋体" w:cs="宋体" w:hint="eastAsia"/>
          <w:bCs/>
          <w:color w:val="FF0000"/>
        </w:rPr>
        <w:t>“投标人响应情况”一栏应如实填写“响应”或“不响应”，并提供证明文件。</w:t>
      </w:r>
    </w:p>
    <w:p w:rsidR="00256A51" w:rsidRDefault="00F41EDC">
      <w:pPr>
        <w:spacing w:line="360" w:lineRule="auto"/>
        <w:rPr>
          <w:rFonts w:ascii="宋体" w:hAnsi="宋体" w:cs="宋体"/>
          <w:bCs/>
        </w:rPr>
      </w:pPr>
      <w:r>
        <w:rPr>
          <w:rFonts w:ascii="宋体" w:hAnsi="宋体" w:cs="宋体" w:hint="eastAsia"/>
          <w:bCs/>
        </w:rPr>
        <w:t>3.</w:t>
      </w:r>
      <w:r>
        <w:rPr>
          <w:rFonts w:ascii="宋体" w:hAnsi="宋体" w:cs="宋体" w:hint="eastAsia"/>
          <w:bCs/>
        </w:rPr>
        <w:t>“实质性响应条款响应情况”与投标文件其它内容冲突的，以“实质性响应条款响应情况”为准。</w:t>
      </w:r>
    </w:p>
    <w:p w:rsidR="00256A51" w:rsidRDefault="00F41EDC">
      <w:pPr>
        <w:pStyle w:val="a4"/>
      </w:pPr>
    </w:p>
    <w:p w:rsidR="00256A51" w:rsidRDefault="00F41EDC">
      <w:pPr>
        <w:pStyle w:val="30"/>
        <w:spacing w:line="360" w:lineRule="auto"/>
        <w:jc w:val="center"/>
        <w:rPr>
          <w:rFonts w:ascii="黑体" w:eastAsia="黑体"/>
          <w:b w:val="0"/>
          <w:kern w:val="0"/>
          <w:sz w:val="24"/>
        </w:rPr>
      </w:pPr>
      <w:r>
        <w:rPr>
          <w:rFonts w:ascii="黑体" w:eastAsia="黑体" w:hint="eastAsia"/>
          <w:b w:val="0"/>
          <w:kern w:val="0"/>
          <w:sz w:val="24"/>
        </w:rPr>
        <w:t>四、详细分项报价清单</w:t>
      </w:r>
    </w:p>
    <w:p w:rsidR="00256A51" w:rsidRDefault="00F41EDC">
      <w:pPr>
        <w:jc w:val="center"/>
        <w:rPr>
          <w:b/>
        </w:rPr>
      </w:pPr>
      <w:r>
        <w:rPr>
          <w:rFonts w:hint="eastAsia"/>
        </w:rPr>
        <w:t>（一）投标总报价</w:t>
      </w:r>
    </w:p>
    <w:p w:rsidR="00256A51" w:rsidRDefault="00F41EDC"/>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6787"/>
      </w:tblGrid>
      <w:tr w:rsidR="000B5F95">
        <w:trPr>
          <w:trHeight w:val="20"/>
          <w:jc w:val="center"/>
        </w:trPr>
        <w:tc>
          <w:tcPr>
            <w:tcW w:w="1972" w:type="dxa"/>
            <w:vAlign w:val="center"/>
          </w:tcPr>
          <w:p w:rsidR="00256A51" w:rsidRDefault="00F41EDC">
            <w:pPr>
              <w:spacing w:line="360" w:lineRule="auto"/>
              <w:jc w:val="center"/>
              <w:rPr>
                <w:rFonts w:ascii="仿宋" w:hAnsi="仿宋"/>
                <w:b/>
                <w:bCs/>
                <w:szCs w:val="21"/>
              </w:rPr>
            </w:pPr>
            <w:r>
              <w:rPr>
                <w:rFonts w:ascii="仿宋" w:hAnsi="仿宋" w:hint="eastAsia"/>
                <w:b/>
                <w:bCs/>
                <w:szCs w:val="21"/>
              </w:rPr>
              <w:t>项目名称</w:t>
            </w:r>
          </w:p>
        </w:tc>
        <w:tc>
          <w:tcPr>
            <w:tcW w:w="6787" w:type="dxa"/>
            <w:vAlign w:val="center"/>
          </w:tcPr>
          <w:p w:rsidR="00256A51" w:rsidRDefault="00F41EDC">
            <w:pPr>
              <w:spacing w:line="360" w:lineRule="auto"/>
              <w:jc w:val="center"/>
              <w:rPr>
                <w:rFonts w:ascii="仿宋" w:hAnsi="仿宋"/>
                <w:szCs w:val="21"/>
              </w:rPr>
            </w:pPr>
            <w:r>
              <w:rPr>
                <w:rFonts w:ascii="Arial" w:hAnsi="Arial" w:hint="eastAsia"/>
              </w:rPr>
              <w:t>南山商业文化中心区中水处理站拆除处置项目</w:t>
            </w:r>
          </w:p>
        </w:tc>
      </w:tr>
      <w:tr w:rsidR="000B5F95">
        <w:trPr>
          <w:trHeight w:val="20"/>
          <w:jc w:val="center"/>
        </w:trPr>
        <w:tc>
          <w:tcPr>
            <w:tcW w:w="1972" w:type="dxa"/>
            <w:vAlign w:val="center"/>
          </w:tcPr>
          <w:p w:rsidR="00256A51" w:rsidRDefault="00F41EDC">
            <w:pPr>
              <w:spacing w:line="360" w:lineRule="auto"/>
              <w:jc w:val="center"/>
              <w:rPr>
                <w:rFonts w:ascii="仿宋" w:hAnsi="仿宋"/>
                <w:b/>
                <w:bCs/>
                <w:szCs w:val="21"/>
              </w:rPr>
            </w:pPr>
            <w:r>
              <w:rPr>
                <w:rFonts w:ascii="仿宋" w:hAnsi="仿宋" w:hint="eastAsia"/>
                <w:b/>
                <w:bCs/>
                <w:szCs w:val="21"/>
              </w:rPr>
              <w:t>供应商名称</w:t>
            </w:r>
          </w:p>
        </w:tc>
        <w:tc>
          <w:tcPr>
            <w:tcW w:w="6787" w:type="dxa"/>
            <w:vAlign w:val="center"/>
          </w:tcPr>
          <w:p w:rsidR="00256A51" w:rsidRDefault="00F41EDC">
            <w:pPr>
              <w:spacing w:line="360" w:lineRule="auto"/>
              <w:jc w:val="center"/>
              <w:rPr>
                <w:rFonts w:ascii="仿宋" w:hAnsi="仿宋"/>
                <w:szCs w:val="21"/>
              </w:rPr>
            </w:pPr>
          </w:p>
        </w:tc>
      </w:tr>
      <w:tr w:rsidR="000B5F95">
        <w:trPr>
          <w:trHeight w:val="20"/>
          <w:jc w:val="center"/>
        </w:trPr>
        <w:tc>
          <w:tcPr>
            <w:tcW w:w="1972" w:type="dxa"/>
            <w:vAlign w:val="center"/>
          </w:tcPr>
          <w:p w:rsidR="00256A51" w:rsidRDefault="00F41EDC">
            <w:pPr>
              <w:spacing w:line="360" w:lineRule="auto"/>
              <w:jc w:val="center"/>
              <w:rPr>
                <w:rFonts w:ascii="仿宋" w:hAnsi="仿宋"/>
                <w:b/>
                <w:bCs/>
                <w:szCs w:val="21"/>
              </w:rPr>
            </w:pPr>
            <w:r>
              <w:rPr>
                <w:rFonts w:ascii="仿宋" w:hAnsi="仿宋" w:hint="eastAsia"/>
                <w:b/>
                <w:bCs/>
                <w:szCs w:val="21"/>
              </w:rPr>
              <w:t>服务期限</w:t>
            </w:r>
          </w:p>
        </w:tc>
        <w:tc>
          <w:tcPr>
            <w:tcW w:w="6787" w:type="dxa"/>
            <w:vAlign w:val="center"/>
          </w:tcPr>
          <w:p w:rsidR="00256A51" w:rsidRDefault="00F41EDC">
            <w:pPr>
              <w:spacing w:line="360" w:lineRule="auto"/>
              <w:jc w:val="center"/>
              <w:rPr>
                <w:rFonts w:ascii="仿宋" w:hAnsi="仿宋"/>
                <w:szCs w:val="21"/>
              </w:rPr>
            </w:pPr>
          </w:p>
        </w:tc>
      </w:tr>
      <w:tr w:rsidR="000B5F95">
        <w:trPr>
          <w:trHeight w:val="20"/>
          <w:jc w:val="center"/>
        </w:trPr>
        <w:tc>
          <w:tcPr>
            <w:tcW w:w="1972" w:type="dxa"/>
            <w:vAlign w:val="center"/>
          </w:tcPr>
          <w:p w:rsidR="00256A51" w:rsidRDefault="00F41EDC">
            <w:pPr>
              <w:spacing w:line="360" w:lineRule="auto"/>
              <w:jc w:val="center"/>
              <w:rPr>
                <w:rFonts w:ascii="仿宋" w:hAnsi="仿宋"/>
                <w:b/>
                <w:bCs/>
                <w:szCs w:val="21"/>
              </w:rPr>
            </w:pPr>
            <w:r>
              <w:rPr>
                <w:rFonts w:ascii="仿宋" w:hAnsi="仿宋" w:hint="eastAsia"/>
                <w:b/>
                <w:bCs/>
                <w:szCs w:val="21"/>
              </w:rPr>
              <w:t>投标总报价</w:t>
            </w:r>
          </w:p>
        </w:tc>
        <w:tc>
          <w:tcPr>
            <w:tcW w:w="6787" w:type="dxa"/>
            <w:vAlign w:val="center"/>
          </w:tcPr>
          <w:p w:rsidR="00256A51" w:rsidRDefault="00F41EDC">
            <w:pPr>
              <w:spacing w:line="360" w:lineRule="auto"/>
              <w:jc w:val="center"/>
              <w:rPr>
                <w:rFonts w:ascii="宋体" w:hAnsi="宋体"/>
                <w:szCs w:val="21"/>
              </w:rPr>
            </w:pPr>
            <w:r>
              <w:rPr>
                <w:rFonts w:ascii="宋体" w:hAnsi="宋体" w:hint="eastAsia"/>
                <w:szCs w:val="21"/>
              </w:rPr>
              <w:t>小写：</w:t>
            </w:r>
          </w:p>
          <w:p w:rsidR="00256A51" w:rsidRDefault="00F41EDC">
            <w:pPr>
              <w:spacing w:line="360" w:lineRule="auto"/>
              <w:jc w:val="center"/>
              <w:rPr>
                <w:rFonts w:ascii="仿宋" w:hAnsi="仿宋"/>
                <w:szCs w:val="21"/>
              </w:rPr>
            </w:pPr>
            <w:r>
              <w:rPr>
                <w:rFonts w:ascii="宋体" w:hAnsi="宋体" w:hint="eastAsia"/>
                <w:szCs w:val="21"/>
              </w:rPr>
              <w:t>大写：</w:t>
            </w:r>
          </w:p>
        </w:tc>
      </w:tr>
      <w:tr w:rsidR="000B5F95">
        <w:trPr>
          <w:trHeight w:val="20"/>
          <w:jc w:val="center"/>
        </w:trPr>
        <w:tc>
          <w:tcPr>
            <w:tcW w:w="1972" w:type="dxa"/>
            <w:vAlign w:val="center"/>
          </w:tcPr>
          <w:p w:rsidR="00922A83" w:rsidRDefault="00F41EDC">
            <w:pPr>
              <w:spacing w:line="360" w:lineRule="auto"/>
              <w:jc w:val="center"/>
              <w:rPr>
                <w:rFonts w:ascii="仿宋" w:hAnsi="仿宋"/>
                <w:b/>
                <w:bCs/>
                <w:szCs w:val="21"/>
              </w:rPr>
            </w:pPr>
            <w:r>
              <w:rPr>
                <w:rFonts w:ascii="仿宋" w:hAnsi="仿宋" w:hint="eastAsia"/>
                <w:b/>
                <w:bCs/>
                <w:szCs w:val="21"/>
              </w:rPr>
              <w:t>安全文明施工费</w:t>
            </w:r>
          </w:p>
        </w:tc>
        <w:tc>
          <w:tcPr>
            <w:tcW w:w="6787" w:type="dxa"/>
            <w:vAlign w:val="center"/>
          </w:tcPr>
          <w:p w:rsidR="00922A83" w:rsidRDefault="00F41EDC" w:rsidP="00922A83">
            <w:pPr>
              <w:spacing w:line="360" w:lineRule="auto"/>
              <w:jc w:val="center"/>
              <w:rPr>
                <w:rFonts w:ascii="宋体" w:hAnsi="宋体"/>
                <w:szCs w:val="21"/>
              </w:rPr>
            </w:pPr>
            <w:r>
              <w:rPr>
                <w:rFonts w:ascii="宋体" w:hAnsi="宋体" w:hint="eastAsia"/>
                <w:szCs w:val="21"/>
              </w:rPr>
              <w:t>小写：</w:t>
            </w:r>
          </w:p>
          <w:p w:rsidR="00922A83" w:rsidRDefault="00F41EDC" w:rsidP="00922A83">
            <w:pPr>
              <w:spacing w:line="360" w:lineRule="auto"/>
              <w:jc w:val="center"/>
              <w:rPr>
                <w:rFonts w:ascii="仿宋" w:hAnsi="仿宋"/>
                <w:szCs w:val="21"/>
              </w:rPr>
            </w:pPr>
            <w:r>
              <w:rPr>
                <w:rFonts w:ascii="宋体" w:hAnsi="宋体" w:hint="eastAsia"/>
                <w:szCs w:val="21"/>
              </w:rPr>
              <w:t>大写：</w:t>
            </w:r>
          </w:p>
        </w:tc>
      </w:tr>
      <w:tr w:rsidR="000B5F95">
        <w:trPr>
          <w:trHeight w:val="20"/>
          <w:jc w:val="center"/>
        </w:trPr>
        <w:tc>
          <w:tcPr>
            <w:tcW w:w="1972" w:type="dxa"/>
            <w:vAlign w:val="center"/>
          </w:tcPr>
          <w:p w:rsidR="00256A51" w:rsidRDefault="00F41EDC">
            <w:pPr>
              <w:spacing w:line="360" w:lineRule="auto"/>
              <w:jc w:val="center"/>
              <w:rPr>
                <w:rFonts w:ascii="仿宋" w:hAnsi="仿宋"/>
                <w:b/>
                <w:bCs/>
                <w:szCs w:val="21"/>
              </w:rPr>
            </w:pPr>
            <w:r>
              <w:rPr>
                <w:rFonts w:ascii="仿宋" w:hAnsi="仿宋" w:hint="eastAsia"/>
                <w:b/>
                <w:bCs/>
                <w:szCs w:val="21"/>
              </w:rPr>
              <w:t>备注</w:t>
            </w:r>
          </w:p>
        </w:tc>
        <w:tc>
          <w:tcPr>
            <w:tcW w:w="6787" w:type="dxa"/>
            <w:vAlign w:val="center"/>
          </w:tcPr>
          <w:p w:rsidR="00256A51" w:rsidRDefault="00F41EDC">
            <w:pPr>
              <w:spacing w:line="360" w:lineRule="auto"/>
              <w:jc w:val="center"/>
              <w:rPr>
                <w:rFonts w:ascii="仿宋" w:hAnsi="仿宋"/>
                <w:szCs w:val="21"/>
              </w:rPr>
            </w:pPr>
          </w:p>
        </w:tc>
      </w:tr>
    </w:tbl>
    <w:p w:rsidR="00256A51" w:rsidRDefault="00F41EDC">
      <w:pPr>
        <w:spacing w:line="360" w:lineRule="auto"/>
        <w:rPr>
          <w:rFonts w:ascii="宋体" w:hAnsi="Calibri"/>
          <w:szCs w:val="21"/>
        </w:rPr>
      </w:pPr>
    </w:p>
    <w:p w:rsidR="00256A51" w:rsidRDefault="00F41EDC">
      <w:pPr>
        <w:spacing w:line="360" w:lineRule="auto"/>
        <w:rPr>
          <w:rFonts w:ascii="宋体" w:hAnsi="宋体" w:cs="微软雅黑"/>
          <w:szCs w:val="21"/>
        </w:rPr>
      </w:pPr>
      <w:r>
        <w:rPr>
          <w:rFonts w:ascii="宋体" w:hAnsi="宋体" w:cs="微软雅黑" w:hint="eastAsia"/>
          <w:szCs w:val="21"/>
        </w:rPr>
        <w:t>注：</w:t>
      </w:r>
      <w:r>
        <w:rPr>
          <w:rFonts w:ascii="宋体" w:hAnsi="宋体" w:cs="微软雅黑" w:hint="eastAsia"/>
          <w:szCs w:val="21"/>
        </w:rPr>
        <w:t>1.</w:t>
      </w:r>
      <w:r>
        <w:rPr>
          <w:rFonts w:ascii="宋体" w:hAnsi="宋体" w:cs="微软雅黑" w:hint="eastAsia"/>
          <w:szCs w:val="21"/>
        </w:rPr>
        <w:t>报价应包括文件所确定的采购范围内的全部费用。</w:t>
      </w:r>
    </w:p>
    <w:p w:rsidR="00256A51" w:rsidRDefault="00F41EDC">
      <w:pPr>
        <w:spacing w:line="360" w:lineRule="auto"/>
        <w:ind w:firstLineChars="200" w:firstLine="420"/>
        <w:rPr>
          <w:rFonts w:ascii="宋体" w:hAnsi="宋体" w:cs="微软雅黑"/>
          <w:szCs w:val="21"/>
        </w:rPr>
      </w:pPr>
      <w:r>
        <w:rPr>
          <w:rFonts w:ascii="宋体" w:hAnsi="宋体" w:cs="微软雅黑" w:hint="eastAsia"/>
          <w:szCs w:val="21"/>
        </w:rPr>
        <w:t>2.</w:t>
      </w:r>
      <w:r>
        <w:rPr>
          <w:rFonts w:ascii="宋体" w:hAnsi="宋体" w:cs="微软雅黑" w:hint="eastAsia"/>
          <w:szCs w:val="21"/>
        </w:rPr>
        <w:t>本表格式不得自行改，该表中的报价应与投标函中的报价完全一致</w:t>
      </w:r>
      <w:r>
        <w:rPr>
          <w:rFonts w:ascii="宋体" w:hAnsi="宋体" w:cs="微软雅黑" w:hint="eastAsia"/>
          <w:szCs w:val="21"/>
        </w:rPr>
        <w:t>,</w:t>
      </w:r>
      <w:r>
        <w:rPr>
          <w:rFonts w:ascii="宋体" w:hAnsi="宋体" w:cs="微软雅黑" w:hint="eastAsia"/>
          <w:szCs w:val="21"/>
        </w:rPr>
        <w:t>否则为无效报价；</w:t>
      </w:r>
    </w:p>
    <w:p w:rsidR="00922A83" w:rsidRDefault="00F41EDC" w:rsidP="00922A83">
      <w:pPr>
        <w:spacing w:line="360" w:lineRule="auto"/>
        <w:ind w:firstLineChars="200" w:firstLine="420"/>
      </w:pPr>
      <w:r>
        <w:rPr>
          <w:rFonts w:ascii="宋体" w:hAnsi="宋体" w:cs="微软雅黑" w:hint="eastAsia"/>
          <w:szCs w:val="21"/>
        </w:rPr>
        <w:t>3.</w:t>
      </w:r>
      <w:r>
        <w:rPr>
          <w:rFonts w:ascii="宋体" w:hAnsi="宋体" w:cs="微软雅黑" w:hint="eastAsia"/>
          <w:szCs w:val="21"/>
        </w:rPr>
        <w:t>总价均应包括</w:t>
      </w:r>
      <w:r>
        <w:rPr>
          <w:rFonts w:ascii="宋体" w:hAnsi="宋体" w:cs="宋体" w:hint="eastAsia"/>
          <w:szCs w:val="22"/>
        </w:rPr>
        <w:t>各种税费</w:t>
      </w:r>
      <w:r>
        <w:rPr>
          <w:rFonts w:ascii="宋体" w:hAnsi="宋体" w:cs="微软雅黑" w:hint="eastAsia"/>
          <w:szCs w:val="21"/>
        </w:rPr>
        <w:t>。</w:t>
      </w:r>
      <w:r>
        <w:rPr>
          <w:rFonts w:hint="eastAsia"/>
        </w:rPr>
        <w:t>.</w:t>
      </w:r>
    </w:p>
    <w:p w:rsidR="00922A83" w:rsidRPr="00922A83" w:rsidRDefault="00F41EDC" w:rsidP="00922A83">
      <w:pPr>
        <w:spacing w:line="360" w:lineRule="auto"/>
        <w:ind w:firstLineChars="200" w:firstLine="420"/>
        <w:rPr>
          <w:rFonts w:ascii="宋体" w:hAnsi="宋体" w:cs="微软雅黑"/>
          <w:szCs w:val="21"/>
        </w:rPr>
      </w:pPr>
      <w:r w:rsidRPr="00922A83">
        <w:rPr>
          <w:rFonts w:ascii="宋体" w:hAnsi="宋体" w:cs="微软雅黑" w:hint="eastAsia"/>
          <w:szCs w:val="21"/>
        </w:rPr>
        <w:t>4.</w:t>
      </w:r>
      <w:r w:rsidRPr="00922A83">
        <w:rPr>
          <w:rFonts w:ascii="宋体" w:hAnsi="宋体" w:cs="微软雅黑" w:hint="eastAsia"/>
          <w:szCs w:val="21"/>
        </w:rPr>
        <w:t>安全文明施工费不参与下浮，请各投标人谨慎填报，如未按要求填报将做投标无效处理。</w:t>
      </w:r>
    </w:p>
    <w:p w:rsidR="00256A51" w:rsidRPr="00922A83" w:rsidRDefault="00F41EDC" w:rsidP="00922A83">
      <w:pPr>
        <w:spacing w:line="360" w:lineRule="auto"/>
        <w:ind w:firstLineChars="200" w:firstLine="420"/>
        <w:rPr>
          <w:rFonts w:ascii="宋体" w:hAnsi="宋体" w:cs="微软雅黑"/>
          <w:szCs w:val="21"/>
        </w:rPr>
      </w:pPr>
    </w:p>
    <w:p w:rsidR="00256A51" w:rsidRDefault="00F41EDC" w:rsidP="00922A83">
      <w:pPr>
        <w:spacing w:line="360" w:lineRule="auto"/>
        <w:ind w:firstLineChars="200" w:firstLine="420"/>
      </w:pPr>
      <w:r w:rsidRPr="00922A83">
        <w:rPr>
          <w:rFonts w:ascii="宋体" w:hAnsi="宋体" w:cs="微软雅黑"/>
          <w:szCs w:val="21"/>
        </w:rPr>
        <w:br w:type="page"/>
      </w:r>
      <w:r>
        <w:rPr>
          <w:rFonts w:hint="eastAsia"/>
        </w:rPr>
        <w:lastRenderedPageBreak/>
        <w:t>（二）分项报价</w:t>
      </w:r>
    </w:p>
    <w:p w:rsidR="00256A51" w:rsidRDefault="00F41EDC">
      <w:pPr>
        <w:pStyle w:val="a4"/>
        <w:jc w:val="center"/>
      </w:pPr>
      <w:r>
        <w:rPr>
          <w:rFonts w:hint="eastAsia"/>
        </w:rPr>
        <w:t>投标时需附清单分项报价表</w:t>
      </w:r>
    </w:p>
    <w:p w:rsidR="00256A51" w:rsidRDefault="00F41EDC"/>
    <w:p w:rsidR="00256A51" w:rsidRDefault="00F41EDC">
      <w:pPr>
        <w:jc w:val="center"/>
        <w:rPr>
          <w:b/>
          <w:sz w:val="32"/>
          <w:szCs w:val="32"/>
        </w:rPr>
      </w:pPr>
    </w:p>
    <w:p w:rsidR="00256A51" w:rsidRDefault="00F41EDC">
      <w:pPr>
        <w:jc w:val="center"/>
        <w:rPr>
          <w:rFonts w:ascii="黑体" w:eastAsia="黑体" w:hAnsi="宋体"/>
          <w:bCs/>
          <w:kern w:val="0"/>
          <w:sz w:val="24"/>
        </w:rPr>
      </w:pPr>
    </w:p>
    <w:p w:rsidR="00256A51" w:rsidRDefault="00F41EDC">
      <w:pPr>
        <w:jc w:val="center"/>
        <w:rPr>
          <w:rFonts w:ascii="黑体" w:eastAsia="黑体" w:hAnsi="宋体"/>
          <w:bCs/>
          <w:kern w:val="0"/>
          <w:sz w:val="24"/>
        </w:rPr>
      </w:pPr>
    </w:p>
    <w:p w:rsidR="00256A51" w:rsidRDefault="00F41EDC">
      <w:pPr>
        <w:pStyle w:val="30"/>
        <w:spacing w:line="360" w:lineRule="auto"/>
        <w:jc w:val="center"/>
        <w:rPr>
          <w:rFonts w:ascii="黑体" w:eastAsia="黑体"/>
          <w:b w:val="0"/>
          <w:kern w:val="0"/>
          <w:sz w:val="24"/>
        </w:rPr>
      </w:pPr>
      <w:r>
        <w:rPr>
          <w:rFonts w:ascii="黑体" w:eastAsia="黑体" w:hint="eastAsia"/>
          <w:b w:val="0"/>
          <w:kern w:val="0"/>
          <w:sz w:val="24"/>
        </w:rPr>
        <w:t>五、实施方案（格式自定）</w:t>
      </w:r>
    </w:p>
    <w:p w:rsidR="00256A51" w:rsidRDefault="00F41EDC">
      <w:pPr>
        <w:spacing w:line="480" w:lineRule="auto"/>
        <w:jc w:val="left"/>
        <w:rPr>
          <w:b/>
          <w:sz w:val="28"/>
          <w:szCs w:val="32"/>
        </w:rPr>
      </w:pPr>
    </w:p>
    <w:p w:rsidR="00256A51" w:rsidRDefault="00F41EDC">
      <w:pPr>
        <w:pStyle w:val="30"/>
        <w:spacing w:line="360" w:lineRule="auto"/>
        <w:jc w:val="center"/>
        <w:rPr>
          <w:rFonts w:ascii="黑体" w:eastAsia="黑体"/>
          <w:b w:val="0"/>
          <w:kern w:val="0"/>
          <w:sz w:val="24"/>
        </w:rPr>
      </w:pPr>
      <w:r>
        <w:rPr>
          <w:rFonts w:ascii="黑体" w:eastAsia="黑体" w:hint="eastAsia"/>
          <w:b w:val="0"/>
          <w:kern w:val="0"/>
          <w:sz w:val="24"/>
        </w:rPr>
        <w:t>六、项目重点难点分析、应对措施及相关的合理化建议（格式自定）</w:t>
      </w:r>
    </w:p>
    <w:p w:rsidR="00256A51" w:rsidRDefault="00F41EDC">
      <w:pPr>
        <w:spacing w:line="480" w:lineRule="auto"/>
        <w:jc w:val="left"/>
        <w:rPr>
          <w:b/>
          <w:sz w:val="28"/>
          <w:szCs w:val="32"/>
        </w:rPr>
      </w:pPr>
    </w:p>
    <w:p w:rsidR="00256A51" w:rsidRDefault="00F41EDC">
      <w:pPr>
        <w:pStyle w:val="30"/>
        <w:spacing w:line="360" w:lineRule="auto"/>
        <w:jc w:val="center"/>
        <w:rPr>
          <w:rFonts w:ascii="黑体" w:eastAsia="黑体"/>
          <w:b w:val="0"/>
          <w:kern w:val="0"/>
          <w:sz w:val="24"/>
        </w:rPr>
      </w:pPr>
      <w:r>
        <w:rPr>
          <w:rFonts w:ascii="黑体" w:eastAsia="黑体" w:hint="eastAsia"/>
          <w:b w:val="0"/>
          <w:kern w:val="0"/>
          <w:sz w:val="24"/>
        </w:rPr>
        <w:t>七、质量</w:t>
      </w:r>
      <w:r>
        <w:rPr>
          <w:rFonts w:ascii="黑体" w:eastAsia="黑体" w:hint="eastAsia"/>
          <w:b w:val="0"/>
          <w:kern w:val="0"/>
          <w:sz w:val="24"/>
        </w:rPr>
        <w:t>(</w:t>
      </w:r>
      <w:r>
        <w:rPr>
          <w:rFonts w:ascii="黑体" w:eastAsia="黑体" w:hint="eastAsia"/>
          <w:b w:val="0"/>
          <w:kern w:val="0"/>
          <w:sz w:val="24"/>
        </w:rPr>
        <w:t>完成时间、安全、环保</w:t>
      </w:r>
      <w:r>
        <w:rPr>
          <w:rFonts w:ascii="黑体" w:eastAsia="黑体" w:hint="eastAsia"/>
          <w:b w:val="0"/>
          <w:kern w:val="0"/>
          <w:sz w:val="24"/>
        </w:rPr>
        <w:t>)</w:t>
      </w:r>
      <w:r>
        <w:rPr>
          <w:rFonts w:ascii="黑体" w:eastAsia="黑体" w:hint="eastAsia"/>
          <w:b w:val="0"/>
          <w:kern w:val="0"/>
          <w:sz w:val="24"/>
        </w:rPr>
        <w:t>保障措施及方案（格式自定）</w:t>
      </w:r>
    </w:p>
    <w:p w:rsidR="00256A51" w:rsidRDefault="00F41EDC">
      <w:pPr>
        <w:spacing w:line="480" w:lineRule="auto"/>
        <w:jc w:val="left"/>
        <w:rPr>
          <w:b/>
          <w:sz w:val="28"/>
          <w:szCs w:val="32"/>
        </w:rPr>
      </w:pPr>
    </w:p>
    <w:p w:rsidR="00256A51" w:rsidRDefault="00F41EDC">
      <w:pPr>
        <w:pStyle w:val="30"/>
        <w:spacing w:line="360" w:lineRule="auto"/>
        <w:jc w:val="center"/>
        <w:rPr>
          <w:rFonts w:ascii="黑体" w:eastAsia="黑体"/>
          <w:b w:val="0"/>
          <w:kern w:val="0"/>
          <w:sz w:val="24"/>
        </w:rPr>
      </w:pPr>
      <w:r>
        <w:rPr>
          <w:rFonts w:ascii="黑体" w:eastAsia="黑体" w:hint="eastAsia"/>
          <w:b w:val="0"/>
          <w:kern w:val="0"/>
          <w:sz w:val="24"/>
        </w:rPr>
        <w:t>八、违约承诺（格式自定）</w:t>
      </w:r>
    </w:p>
    <w:p w:rsidR="00256A51" w:rsidRDefault="00F41EDC"/>
    <w:p w:rsidR="00256A51" w:rsidRDefault="00F41EDC">
      <w:pPr>
        <w:pStyle w:val="30"/>
        <w:jc w:val="center"/>
        <w:rPr>
          <w:rFonts w:ascii="黑体" w:eastAsia="黑体"/>
          <w:b w:val="0"/>
          <w:kern w:val="0"/>
          <w:sz w:val="24"/>
        </w:rPr>
      </w:pPr>
      <w:r>
        <w:rPr>
          <w:rFonts w:ascii="黑体" w:eastAsia="黑体" w:hint="eastAsia"/>
          <w:b w:val="0"/>
          <w:kern w:val="0"/>
          <w:sz w:val="24"/>
        </w:rPr>
        <w:t>九、供应商基本情况表</w:t>
      </w:r>
    </w:p>
    <w:p w:rsidR="00256A51" w:rsidRDefault="00F41EDC">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 xml:space="preserve">   </w:t>
      </w:r>
      <w:r>
        <w:rPr>
          <w:rFonts w:ascii="宋体" w:hAnsi="宋体" w:cs="宋体" w:hint="eastAsia"/>
          <w:szCs w:val="21"/>
        </w:rPr>
        <w:t>填表日期：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bl>
      <w:tblPr>
        <w:tblStyle w:val="af6"/>
        <w:tblW w:w="8941" w:type="dxa"/>
        <w:tblLook w:val="04A0" w:firstRow="1" w:lastRow="0" w:firstColumn="1" w:lastColumn="0" w:noHBand="0" w:noVBand="1"/>
      </w:tblPr>
      <w:tblGrid>
        <w:gridCol w:w="736"/>
        <w:gridCol w:w="676"/>
        <w:gridCol w:w="1606"/>
        <w:gridCol w:w="947"/>
        <w:gridCol w:w="791"/>
        <w:gridCol w:w="1200"/>
        <w:gridCol w:w="1500"/>
        <w:gridCol w:w="1485"/>
      </w:tblGrid>
      <w:tr w:rsidR="000B5F95">
        <w:tc>
          <w:tcPr>
            <w:tcW w:w="1412" w:type="dxa"/>
            <w:gridSpan w:val="2"/>
            <w:vAlign w:val="center"/>
          </w:tcPr>
          <w:p w:rsidR="00256A51" w:rsidRDefault="00F41EDC">
            <w:pPr>
              <w:spacing w:afterLines="25" w:after="60" w:line="300" w:lineRule="auto"/>
              <w:jc w:val="center"/>
              <w:rPr>
                <w:rFonts w:ascii="宋体" w:hAnsi="宋体" w:cs="宋体"/>
                <w:szCs w:val="21"/>
              </w:rPr>
            </w:pPr>
            <w:r>
              <w:rPr>
                <w:rFonts w:ascii="宋体" w:hAnsi="宋体" w:cs="宋体" w:hint="eastAsia"/>
                <w:szCs w:val="21"/>
              </w:rPr>
              <w:t>采购人</w:t>
            </w:r>
          </w:p>
        </w:tc>
        <w:tc>
          <w:tcPr>
            <w:tcW w:w="2553" w:type="dxa"/>
            <w:gridSpan w:val="2"/>
            <w:vAlign w:val="center"/>
          </w:tcPr>
          <w:p w:rsidR="00256A51" w:rsidRDefault="00F41EDC">
            <w:pPr>
              <w:spacing w:afterLines="25" w:after="60" w:line="300" w:lineRule="auto"/>
              <w:jc w:val="center"/>
              <w:rPr>
                <w:rFonts w:ascii="宋体" w:hAnsi="宋体" w:cs="宋体"/>
                <w:szCs w:val="21"/>
              </w:rPr>
            </w:pPr>
          </w:p>
        </w:tc>
        <w:tc>
          <w:tcPr>
            <w:tcW w:w="1991" w:type="dxa"/>
            <w:gridSpan w:val="2"/>
            <w:vAlign w:val="center"/>
          </w:tcPr>
          <w:p w:rsidR="00256A51" w:rsidRDefault="00F41EDC">
            <w:pPr>
              <w:spacing w:afterLines="25" w:after="60" w:line="300" w:lineRule="auto"/>
              <w:jc w:val="center"/>
              <w:rPr>
                <w:rFonts w:ascii="宋体" w:hAnsi="宋体" w:cs="宋体"/>
                <w:szCs w:val="21"/>
              </w:rPr>
            </w:pPr>
            <w:r>
              <w:rPr>
                <w:rFonts w:ascii="宋体" w:hAnsi="宋体" w:cs="宋体" w:hint="eastAsia"/>
                <w:szCs w:val="21"/>
              </w:rPr>
              <w:t>项目名称</w:t>
            </w:r>
          </w:p>
        </w:tc>
        <w:tc>
          <w:tcPr>
            <w:tcW w:w="2985" w:type="dxa"/>
            <w:gridSpan w:val="2"/>
            <w:vAlign w:val="center"/>
          </w:tcPr>
          <w:p w:rsidR="00256A51" w:rsidRDefault="00F41EDC">
            <w:pPr>
              <w:spacing w:afterLines="25" w:after="60" w:line="300" w:lineRule="auto"/>
              <w:jc w:val="center"/>
              <w:rPr>
                <w:rFonts w:ascii="宋体" w:hAnsi="宋体" w:cs="宋体"/>
                <w:szCs w:val="21"/>
              </w:rPr>
            </w:pPr>
          </w:p>
        </w:tc>
      </w:tr>
      <w:tr w:rsidR="000B5F95">
        <w:tc>
          <w:tcPr>
            <w:tcW w:w="1412" w:type="dxa"/>
            <w:gridSpan w:val="2"/>
            <w:vAlign w:val="center"/>
          </w:tcPr>
          <w:p w:rsidR="00256A51" w:rsidRDefault="00F41EDC">
            <w:pPr>
              <w:snapToGrid w:val="0"/>
              <w:spacing w:afterLines="25" w:after="60" w:line="300" w:lineRule="auto"/>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rsidR="00256A51" w:rsidRDefault="00F41EDC">
            <w:pPr>
              <w:spacing w:afterLines="25" w:after="60" w:line="300" w:lineRule="auto"/>
              <w:jc w:val="center"/>
              <w:rPr>
                <w:rFonts w:ascii="宋体" w:hAnsi="宋体" w:cs="宋体"/>
                <w:szCs w:val="21"/>
              </w:rPr>
            </w:pPr>
          </w:p>
        </w:tc>
        <w:tc>
          <w:tcPr>
            <w:tcW w:w="1991" w:type="dxa"/>
            <w:gridSpan w:val="2"/>
            <w:vAlign w:val="center"/>
          </w:tcPr>
          <w:p w:rsidR="00256A51" w:rsidRDefault="00F41EDC">
            <w:pPr>
              <w:snapToGrid w:val="0"/>
              <w:spacing w:afterLines="25" w:after="60" w:line="300" w:lineRule="auto"/>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rsidR="00256A51" w:rsidRDefault="00F41EDC">
            <w:pPr>
              <w:spacing w:afterLines="25" w:after="60" w:line="300" w:lineRule="auto"/>
              <w:jc w:val="center"/>
              <w:rPr>
                <w:rFonts w:ascii="宋体" w:hAnsi="宋体" w:cs="宋体"/>
                <w:szCs w:val="21"/>
              </w:rPr>
            </w:pPr>
          </w:p>
        </w:tc>
      </w:tr>
      <w:tr w:rsidR="000B5F95">
        <w:tc>
          <w:tcPr>
            <w:tcW w:w="8941" w:type="dxa"/>
            <w:gridSpan w:val="8"/>
            <w:vAlign w:val="center"/>
          </w:tcPr>
          <w:p w:rsidR="00256A51" w:rsidRDefault="00F41EDC">
            <w:pPr>
              <w:spacing w:afterLines="25" w:after="60" w:line="300" w:lineRule="auto"/>
              <w:jc w:val="center"/>
              <w:rPr>
                <w:rFonts w:ascii="宋体" w:hAnsi="宋体" w:cs="宋体"/>
                <w:szCs w:val="21"/>
              </w:rPr>
            </w:pPr>
            <w:r>
              <w:rPr>
                <w:rFonts w:ascii="宋体" w:hAnsi="宋体" w:cs="宋体" w:hint="eastAsia"/>
                <w:b/>
                <w:bCs/>
                <w:szCs w:val="21"/>
              </w:rPr>
              <w:t>投标（响应）供应商相关人员情况</w:t>
            </w:r>
          </w:p>
        </w:tc>
      </w:tr>
      <w:tr w:rsidR="000B5F95">
        <w:tc>
          <w:tcPr>
            <w:tcW w:w="736" w:type="dxa"/>
            <w:tcBorders>
              <w:bottom w:val="single" w:sz="4" w:space="0" w:color="auto"/>
            </w:tcBorders>
            <w:vAlign w:val="center"/>
          </w:tcPr>
          <w:p w:rsidR="00256A51" w:rsidRDefault="00F41EDC">
            <w:pPr>
              <w:snapToGrid w:val="0"/>
              <w:spacing w:afterLines="25" w:after="60" w:line="300" w:lineRule="auto"/>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rsidR="00256A51" w:rsidRDefault="00F41EDC">
            <w:pPr>
              <w:spacing w:afterLines="25" w:after="60" w:line="300" w:lineRule="auto"/>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rsidR="00256A51" w:rsidRDefault="00F41EDC">
            <w:pPr>
              <w:spacing w:afterLines="25" w:after="60" w:line="300" w:lineRule="auto"/>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rsidR="00256A51" w:rsidRDefault="00F41EDC">
            <w:pPr>
              <w:spacing w:afterLines="25" w:after="60" w:line="300" w:lineRule="auto"/>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rsidR="00256A51" w:rsidRDefault="00F41EDC">
            <w:pPr>
              <w:snapToGrid w:val="0"/>
              <w:spacing w:afterLines="25" w:after="60" w:line="300" w:lineRule="auto"/>
              <w:jc w:val="center"/>
              <w:rPr>
                <w:rFonts w:ascii="宋体" w:hAnsi="宋体" w:cs="宋体"/>
                <w:szCs w:val="21"/>
              </w:rPr>
            </w:pPr>
            <w:r>
              <w:rPr>
                <w:rFonts w:ascii="宋体" w:hAnsi="宋体" w:cs="宋体" w:hint="eastAsia"/>
                <w:szCs w:val="21"/>
              </w:rPr>
              <w:t>劳动合同</w:t>
            </w:r>
          </w:p>
          <w:p w:rsidR="00256A51" w:rsidRDefault="00F41EDC">
            <w:pPr>
              <w:snapToGrid w:val="0"/>
              <w:spacing w:afterLines="25" w:after="60" w:line="300" w:lineRule="auto"/>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rsidR="00256A51" w:rsidRDefault="00F41EDC">
            <w:pPr>
              <w:snapToGrid w:val="0"/>
              <w:spacing w:afterLines="25" w:after="60" w:line="300" w:lineRule="auto"/>
              <w:jc w:val="center"/>
              <w:rPr>
                <w:rFonts w:ascii="宋体" w:hAnsi="宋体" w:cs="宋体"/>
                <w:szCs w:val="21"/>
              </w:rPr>
            </w:pPr>
            <w:r>
              <w:rPr>
                <w:rFonts w:ascii="宋体" w:hAnsi="宋体" w:cs="宋体" w:hint="eastAsia"/>
                <w:szCs w:val="21"/>
              </w:rPr>
              <w:t>缴纳社会</w:t>
            </w:r>
          </w:p>
          <w:p w:rsidR="00256A51" w:rsidRDefault="00F41EDC">
            <w:pPr>
              <w:snapToGrid w:val="0"/>
              <w:spacing w:afterLines="25" w:after="60" w:line="300" w:lineRule="auto"/>
              <w:jc w:val="center"/>
              <w:rPr>
                <w:rFonts w:ascii="宋体" w:hAnsi="宋体" w:cs="宋体"/>
                <w:szCs w:val="21"/>
              </w:rPr>
            </w:pPr>
            <w:r>
              <w:rPr>
                <w:rFonts w:ascii="宋体" w:hAnsi="宋体" w:cs="宋体" w:hint="eastAsia"/>
                <w:szCs w:val="21"/>
              </w:rPr>
              <w:t>保险单位</w:t>
            </w:r>
          </w:p>
        </w:tc>
      </w:tr>
      <w:tr w:rsidR="000B5F95">
        <w:tc>
          <w:tcPr>
            <w:tcW w:w="736" w:type="dxa"/>
            <w:tcBorders>
              <w:top w:val="single" w:sz="4" w:space="0" w:color="auto"/>
              <w:left w:val="single" w:sz="4" w:space="0" w:color="auto"/>
              <w:bottom w:val="single" w:sz="4" w:space="0" w:color="auto"/>
              <w:right w:val="single" w:sz="4" w:space="0" w:color="auto"/>
            </w:tcBorders>
            <w:vAlign w:val="center"/>
          </w:tcPr>
          <w:p w:rsidR="00256A51" w:rsidRDefault="00F41EDC">
            <w:pPr>
              <w:spacing w:afterLines="25" w:after="60" w:line="300" w:lineRule="auto"/>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256A51" w:rsidRDefault="00F41EDC">
            <w:pPr>
              <w:spacing w:afterLines="25" w:after="60" w:line="460" w:lineRule="exact"/>
              <w:jc w:val="center"/>
              <w:rPr>
                <w:rFonts w:ascii="宋体" w:hAnsi="宋体" w:cs="宋体"/>
                <w:szCs w:val="21"/>
              </w:rPr>
            </w:pPr>
            <w:r>
              <w:rPr>
                <w:rFonts w:ascii="宋体" w:hAnsi="宋体" w:cs="宋体" w:hint="eastAsia"/>
                <w:szCs w:val="21"/>
              </w:rPr>
              <w:t>法定代表人</w:t>
            </w:r>
            <w:r>
              <w:rPr>
                <w:rFonts w:ascii="宋体" w:hAnsi="宋体" w:cs="宋体" w:hint="eastAsia"/>
                <w:szCs w:val="21"/>
              </w:rPr>
              <w:t>/</w:t>
            </w:r>
            <w:r>
              <w:rPr>
                <w:rFonts w:ascii="宋体" w:hAnsi="宋体" w:cs="宋体" w:hint="eastAsia"/>
                <w:szCs w:val="21"/>
              </w:rPr>
              <w:t>单位负责人</w:t>
            </w:r>
            <w:r>
              <w:rPr>
                <w:rFonts w:ascii="宋体" w:hAnsi="宋体" w:cs="宋体" w:hint="eastAsia"/>
                <w:szCs w:val="21"/>
              </w:rPr>
              <w:t>/</w:t>
            </w:r>
            <w:r>
              <w:rPr>
                <w:rFonts w:ascii="宋体" w:hAnsi="宋体" w:cs="宋体" w:hint="eastAsia"/>
                <w:szCs w:val="21"/>
              </w:rPr>
              <w:t>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rsidR="00256A51" w:rsidRDefault="00F41EDC">
            <w:pPr>
              <w:spacing w:afterLines="25" w:after="60" w:line="300" w:lineRule="auto"/>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256A51" w:rsidRDefault="00F41EDC">
            <w:pPr>
              <w:spacing w:afterLines="25" w:after="60" w:line="300" w:lineRule="auto"/>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256A51" w:rsidRDefault="00F41EDC">
            <w:pPr>
              <w:spacing w:afterLines="25" w:after="60" w:line="300" w:lineRule="auto"/>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256A51" w:rsidRDefault="00F41EDC">
            <w:pPr>
              <w:spacing w:afterLines="25" w:after="60" w:line="300" w:lineRule="auto"/>
              <w:jc w:val="center"/>
              <w:rPr>
                <w:rFonts w:ascii="宋体" w:hAnsi="宋体" w:cs="宋体"/>
                <w:szCs w:val="21"/>
              </w:rPr>
            </w:pPr>
          </w:p>
        </w:tc>
      </w:tr>
      <w:tr w:rsidR="000B5F95">
        <w:tc>
          <w:tcPr>
            <w:tcW w:w="736" w:type="dxa"/>
            <w:tcBorders>
              <w:top w:val="single" w:sz="4" w:space="0" w:color="auto"/>
              <w:left w:val="single" w:sz="4" w:space="0" w:color="auto"/>
              <w:bottom w:val="single" w:sz="4" w:space="0" w:color="auto"/>
              <w:right w:val="single" w:sz="4" w:space="0" w:color="auto"/>
            </w:tcBorders>
            <w:vAlign w:val="center"/>
          </w:tcPr>
          <w:p w:rsidR="00256A51" w:rsidRDefault="00F41EDC">
            <w:pPr>
              <w:spacing w:line="300" w:lineRule="auto"/>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256A51" w:rsidRDefault="00F41EDC">
            <w:pPr>
              <w:spacing w:afterLines="25" w:after="60" w:line="300" w:lineRule="auto"/>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rsidR="00256A51" w:rsidRDefault="00F41EDC">
            <w:pPr>
              <w:spacing w:afterLines="25" w:after="60" w:line="300" w:lineRule="auto"/>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256A51" w:rsidRDefault="00F41EDC">
            <w:pPr>
              <w:spacing w:afterLines="25" w:after="60" w:line="300" w:lineRule="auto"/>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256A51" w:rsidRDefault="00F41EDC">
            <w:pPr>
              <w:spacing w:afterLines="25" w:after="60" w:line="300" w:lineRule="auto"/>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256A51" w:rsidRDefault="00F41EDC">
            <w:pPr>
              <w:spacing w:afterLines="25" w:after="60" w:line="300" w:lineRule="auto"/>
              <w:jc w:val="center"/>
              <w:rPr>
                <w:rFonts w:ascii="宋体" w:hAnsi="宋体" w:cs="宋体"/>
                <w:szCs w:val="21"/>
              </w:rPr>
            </w:pPr>
          </w:p>
        </w:tc>
      </w:tr>
      <w:tr w:rsidR="000B5F95">
        <w:tc>
          <w:tcPr>
            <w:tcW w:w="736" w:type="dxa"/>
            <w:tcBorders>
              <w:top w:val="single" w:sz="4" w:space="0" w:color="auto"/>
            </w:tcBorders>
            <w:vAlign w:val="center"/>
          </w:tcPr>
          <w:p w:rsidR="00256A51" w:rsidRDefault="00F41EDC">
            <w:pPr>
              <w:spacing w:line="300" w:lineRule="auto"/>
              <w:jc w:val="center"/>
              <w:rPr>
                <w:rFonts w:ascii="宋体" w:hAnsi="宋体" w:cs="宋体"/>
                <w:szCs w:val="21"/>
              </w:rPr>
            </w:pPr>
            <w:r>
              <w:rPr>
                <w:rFonts w:ascii="宋体" w:hAnsi="宋体" w:cs="宋体" w:hint="eastAsia"/>
                <w:szCs w:val="21"/>
              </w:rPr>
              <w:t>3</w:t>
            </w:r>
          </w:p>
        </w:tc>
        <w:tc>
          <w:tcPr>
            <w:tcW w:w="2282" w:type="dxa"/>
            <w:gridSpan w:val="2"/>
            <w:tcBorders>
              <w:top w:val="single" w:sz="4" w:space="0" w:color="auto"/>
            </w:tcBorders>
            <w:vAlign w:val="center"/>
          </w:tcPr>
          <w:p w:rsidR="00256A51" w:rsidRDefault="00F41EDC">
            <w:pPr>
              <w:spacing w:afterLines="25" w:after="60" w:line="300" w:lineRule="auto"/>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rsidR="00256A51" w:rsidRDefault="00F41EDC">
            <w:pPr>
              <w:spacing w:afterLines="25" w:after="60" w:line="300" w:lineRule="auto"/>
              <w:jc w:val="center"/>
              <w:rPr>
                <w:rFonts w:ascii="宋体" w:hAnsi="宋体" w:cs="宋体"/>
                <w:szCs w:val="21"/>
              </w:rPr>
            </w:pPr>
          </w:p>
        </w:tc>
        <w:tc>
          <w:tcPr>
            <w:tcW w:w="1991" w:type="dxa"/>
            <w:gridSpan w:val="2"/>
            <w:tcBorders>
              <w:top w:val="single" w:sz="4" w:space="0" w:color="auto"/>
            </w:tcBorders>
            <w:vAlign w:val="center"/>
          </w:tcPr>
          <w:p w:rsidR="00256A51" w:rsidRDefault="00F41EDC">
            <w:pPr>
              <w:spacing w:afterLines="25" w:after="60" w:line="300" w:lineRule="auto"/>
              <w:jc w:val="center"/>
              <w:rPr>
                <w:rFonts w:ascii="宋体" w:hAnsi="宋体" w:cs="宋体"/>
                <w:szCs w:val="21"/>
              </w:rPr>
            </w:pPr>
          </w:p>
        </w:tc>
        <w:tc>
          <w:tcPr>
            <w:tcW w:w="1500" w:type="dxa"/>
            <w:tcBorders>
              <w:top w:val="single" w:sz="4" w:space="0" w:color="auto"/>
            </w:tcBorders>
            <w:vAlign w:val="center"/>
          </w:tcPr>
          <w:p w:rsidR="00256A51" w:rsidRDefault="00F41EDC">
            <w:pPr>
              <w:spacing w:afterLines="25" w:after="60" w:line="300" w:lineRule="auto"/>
              <w:jc w:val="center"/>
              <w:rPr>
                <w:rFonts w:ascii="宋体" w:hAnsi="宋体" w:cs="宋体"/>
                <w:szCs w:val="21"/>
              </w:rPr>
            </w:pPr>
          </w:p>
        </w:tc>
        <w:tc>
          <w:tcPr>
            <w:tcW w:w="1485" w:type="dxa"/>
            <w:tcBorders>
              <w:top w:val="single" w:sz="4" w:space="0" w:color="auto"/>
            </w:tcBorders>
            <w:vAlign w:val="center"/>
          </w:tcPr>
          <w:p w:rsidR="00256A51" w:rsidRDefault="00F41EDC">
            <w:pPr>
              <w:spacing w:afterLines="25" w:after="60" w:line="300" w:lineRule="auto"/>
              <w:jc w:val="center"/>
              <w:rPr>
                <w:rFonts w:ascii="宋体" w:hAnsi="宋体" w:cs="宋体"/>
                <w:szCs w:val="21"/>
              </w:rPr>
            </w:pPr>
          </w:p>
        </w:tc>
      </w:tr>
      <w:tr w:rsidR="000B5F95">
        <w:tc>
          <w:tcPr>
            <w:tcW w:w="736" w:type="dxa"/>
            <w:vAlign w:val="center"/>
          </w:tcPr>
          <w:p w:rsidR="00256A51" w:rsidRDefault="00F41EDC">
            <w:pPr>
              <w:spacing w:line="300" w:lineRule="auto"/>
              <w:jc w:val="center"/>
              <w:rPr>
                <w:rFonts w:ascii="宋体" w:hAnsi="宋体" w:cs="宋体"/>
                <w:szCs w:val="21"/>
              </w:rPr>
            </w:pPr>
            <w:r>
              <w:rPr>
                <w:rFonts w:ascii="宋体" w:hAnsi="宋体" w:cs="宋体" w:hint="eastAsia"/>
                <w:szCs w:val="21"/>
              </w:rPr>
              <w:t>4</w:t>
            </w:r>
          </w:p>
        </w:tc>
        <w:tc>
          <w:tcPr>
            <w:tcW w:w="2282" w:type="dxa"/>
            <w:gridSpan w:val="2"/>
            <w:vAlign w:val="center"/>
          </w:tcPr>
          <w:p w:rsidR="00256A51" w:rsidRDefault="00F41EDC">
            <w:pPr>
              <w:spacing w:afterLines="25" w:after="60" w:line="300" w:lineRule="auto"/>
              <w:jc w:val="center"/>
              <w:rPr>
                <w:rFonts w:ascii="宋体" w:hAnsi="宋体" w:cs="宋体"/>
                <w:szCs w:val="21"/>
              </w:rPr>
            </w:pPr>
            <w:r>
              <w:rPr>
                <w:rFonts w:ascii="宋体" w:hAnsi="宋体" w:cs="宋体" w:hint="eastAsia"/>
                <w:szCs w:val="21"/>
              </w:rPr>
              <w:t>主要技术人员</w:t>
            </w:r>
          </w:p>
        </w:tc>
        <w:tc>
          <w:tcPr>
            <w:tcW w:w="947" w:type="dxa"/>
            <w:vAlign w:val="center"/>
          </w:tcPr>
          <w:p w:rsidR="00256A51" w:rsidRDefault="00F41EDC">
            <w:pPr>
              <w:spacing w:afterLines="25" w:after="60" w:line="300" w:lineRule="auto"/>
              <w:jc w:val="center"/>
              <w:rPr>
                <w:rFonts w:ascii="宋体" w:hAnsi="宋体" w:cs="宋体"/>
                <w:szCs w:val="21"/>
              </w:rPr>
            </w:pPr>
          </w:p>
        </w:tc>
        <w:tc>
          <w:tcPr>
            <w:tcW w:w="1991" w:type="dxa"/>
            <w:gridSpan w:val="2"/>
            <w:vAlign w:val="center"/>
          </w:tcPr>
          <w:p w:rsidR="00256A51" w:rsidRDefault="00F41EDC">
            <w:pPr>
              <w:spacing w:afterLines="25" w:after="60" w:line="300" w:lineRule="auto"/>
              <w:jc w:val="center"/>
              <w:rPr>
                <w:rFonts w:ascii="宋体" w:hAnsi="宋体" w:cs="宋体"/>
                <w:szCs w:val="21"/>
              </w:rPr>
            </w:pPr>
          </w:p>
        </w:tc>
        <w:tc>
          <w:tcPr>
            <w:tcW w:w="1500" w:type="dxa"/>
            <w:vAlign w:val="center"/>
          </w:tcPr>
          <w:p w:rsidR="00256A51" w:rsidRDefault="00F41EDC">
            <w:pPr>
              <w:spacing w:afterLines="25" w:after="60" w:line="300" w:lineRule="auto"/>
              <w:jc w:val="center"/>
              <w:rPr>
                <w:rFonts w:ascii="宋体" w:hAnsi="宋体" w:cs="宋体"/>
                <w:szCs w:val="21"/>
              </w:rPr>
            </w:pPr>
          </w:p>
        </w:tc>
        <w:tc>
          <w:tcPr>
            <w:tcW w:w="1485" w:type="dxa"/>
            <w:vAlign w:val="center"/>
          </w:tcPr>
          <w:p w:rsidR="00256A51" w:rsidRDefault="00F41EDC">
            <w:pPr>
              <w:spacing w:afterLines="25" w:after="60" w:line="300" w:lineRule="auto"/>
              <w:jc w:val="center"/>
              <w:rPr>
                <w:rFonts w:ascii="宋体" w:hAnsi="宋体" w:cs="宋体"/>
                <w:szCs w:val="21"/>
              </w:rPr>
            </w:pPr>
          </w:p>
        </w:tc>
      </w:tr>
      <w:tr w:rsidR="000B5F95">
        <w:tc>
          <w:tcPr>
            <w:tcW w:w="736" w:type="dxa"/>
            <w:vAlign w:val="center"/>
          </w:tcPr>
          <w:p w:rsidR="00256A51" w:rsidRDefault="00F41EDC">
            <w:pPr>
              <w:spacing w:line="300" w:lineRule="auto"/>
              <w:jc w:val="center"/>
              <w:rPr>
                <w:rFonts w:ascii="宋体" w:hAnsi="宋体" w:cs="宋体"/>
                <w:szCs w:val="21"/>
              </w:rPr>
            </w:pPr>
            <w:r>
              <w:rPr>
                <w:rFonts w:ascii="宋体" w:hAnsi="宋体" w:cs="宋体" w:hint="eastAsia"/>
                <w:szCs w:val="21"/>
              </w:rPr>
              <w:lastRenderedPageBreak/>
              <w:t>5</w:t>
            </w:r>
          </w:p>
        </w:tc>
        <w:tc>
          <w:tcPr>
            <w:tcW w:w="2282" w:type="dxa"/>
            <w:gridSpan w:val="2"/>
            <w:vAlign w:val="center"/>
          </w:tcPr>
          <w:p w:rsidR="00256A51" w:rsidRDefault="00F41EDC">
            <w:pPr>
              <w:pStyle w:val="a5"/>
              <w:snapToGrid w:val="0"/>
              <w:spacing w:afterLines="25" w:after="60" w:line="300" w:lineRule="auto"/>
              <w:ind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rsidR="00256A51" w:rsidRDefault="00F41EDC">
            <w:pPr>
              <w:spacing w:afterLines="25" w:after="60" w:line="300" w:lineRule="auto"/>
              <w:jc w:val="center"/>
              <w:rPr>
                <w:rFonts w:ascii="宋体" w:hAnsi="宋体" w:cs="宋体"/>
                <w:szCs w:val="21"/>
              </w:rPr>
            </w:pPr>
          </w:p>
        </w:tc>
        <w:tc>
          <w:tcPr>
            <w:tcW w:w="1991" w:type="dxa"/>
            <w:gridSpan w:val="2"/>
            <w:vAlign w:val="center"/>
          </w:tcPr>
          <w:p w:rsidR="00256A51" w:rsidRDefault="00F41EDC">
            <w:pPr>
              <w:spacing w:afterLines="25" w:after="60" w:line="300" w:lineRule="auto"/>
              <w:jc w:val="center"/>
              <w:rPr>
                <w:rFonts w:ascii="宋体" w:hAnsi="宋体" w:cs="宋体"/>
                <w:szCs w:val="21"/>
              </w:rPr>
            </w:pPr>
          </w:p>
        </w:tc>
        <w:tc>
          <w:tcPr>
            <w:tcW w:w="1500" w:type="dxa"/>
            <w:vAlign w:val="center"/>
          </w:tcPr>
          <w:p w:rsidR="00256A51" w:rsidRDefault="00F41EDC">
            <w:pPr>
              <w:spacing w:afterLines="25" w:after="60" w:line="300" w:lineRule="auto"/>
              <w:jc w:val="center"/>
              <w:rPr>
                <w:rFonts w:ascii="宋体" w:hAnsi="宋体" w:cs="宋体"/>
                <w:szCs w:val="21"/>
              </w:rPr>
            </w:pPr>
          </w:p>
        </w:tc>
        <w:tc>
          <w:tcPr>
            <w:tcW w:w="1485" w:type="dxa"/>
            <w:vAlign w:val="center"/>
          </w:tcPr>
          <w:p w:rsidR="00256A51" w:rsidRDefault="00F41EDC">
            <w:pPr>
              <w:spacing w:afterLines="25" w:after="60" w:line="300" w:lineRule="auto"/>
              <w:jc w:val="center"/>
              <w:rPr>
                <w:rFonts w:ascii="宋体" w:hAnsi="宋体" w:cs="宋体"/>
                <w:szCs w:val="21"/>
              </w:rPr>
            </w:pPr>
          </w:p>
        </w:tc>
      </w:tr>
      <w:tr w:rsidR="000B5F95">
        <w:tc>
          <w:tcPr>
            <w:tcW w:w="8941" w:type="dxa"/>
            <w:gridSpan w:val="8"/>
            <w:vAlign w:val="center"/>
          </w:tcPr>
          <w:p w:rsidR="00256A51" w:rsidRDefault="00F41EDC">
            <w:pPr>
              <w:spacing w:afterLines="25" w:after="60" w:line="300" w:lineRule="auto"/>
              <w:jc w:val="left"/>
              <w:rPr>
                <w:rFonts w:ascii="宋体" w:hAnsi="宋体" w:cs="宋体"/>
                <w:szCs w:val="21"/>
              </w:rPr>
            </w:pPr>
            <w:r>
              <w:rPr>
                <w:rFonts w:ascii="宋体" w:hAnsi="宋体" w:cs="宋体" w:hint="eastAsia"/>
                <w:b/>
                <w:bCs/>
                <w:szCs w:val="21"/>
              </w:rPr>
              <w:t>说明：同一职务有多人担任（如主要技术人员），应分行填写。</w:t>
            </w:r>
          </w:p>
        </w:tc>
      </w:tr>
      <w:tr w:rsidR="000B5F95">
        <w:trPr>
          <w:trHeight w:val="539"/>
        </w:trPr>
        <w:tc>
          <w:tcPr>
            <w:tcW w:w="8941" w:type="dxa"/>
            <w:gridSpan w:val="8"/>
            <w:vAlign w:val="center"/>
          </w:tcPr>
          <w:p w:rsidR="00256A51" w:rsidRDefault="00F41EDC">
            <w:pPr>
              <w:spacing w:afterLines="25" w:after="60" w:line="300" w:lineRule="auto"/>
              <w:jc w:val="center"/>
              <w:rPr>
                <w:rFonts w:ascii="宋体" w:hAnsi="宋体" w:cs="宋体"/>
                <w:b/>
                <w:bCs/>
                <w:szCs w:val="21"/>
              </w:rPr>
            </w:pPr>
            <w:r>
              <w:rPr>
                <w:rFonts w:ascii="宋体" w:hAnsi="宋体" w:cs="宋体" w:hint="eastAsia"/>
                <w:b/>
                <w:bCs/>
                <w:szCs w:val="21"/>
              </w:rPr>
              <w:t>投标（响应）供应商关联关系情况</w:t>
            </w:r>
          </w:p>
        </w:tc>
      </w:tr>
      <w:tr w:rsidR="000B5F95">
        <w:tc>
          <w:tcPr>
            <w:tcW w:w="736" w:type="dxa"/>
            <w:tcBorders>
              <w:bottom w:val="single" w:sz="4" w:space="0" w:color="auto"/>
            </w:tcBorders>
            <w:vAlign w:val="center"/>
          </w:tcPr>
          <w:p w:rsidR="00256A51" w:rsidRDefault="00F41EDC">
            <w:pPr>
              <w:spacing w:afterLines="25" w:after="60" w:line="300" w:lineRule="auto"/>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rsidR="00256A51" w:rsidRDefault="00F41EDC">
            <w:pPr>
              <w:spacing w:afterLines="25" w:after="60" w:line="300" w:lineRule="auto"/>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rsidR="00256A51" w:rsidRDefault="00F41EDC">
            <w:pPr>
              <w:spacing w:afterLines="25" w:after="60" w:line="300" w:lineRule="auto"/>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rsidR="00256A51" w:rsidRDefault="00F41EDC">
            <w:pPr>
              <w:spacing w:afterLines="25" w:after="60" w:line="300" w:lineRule="auto"/>
              <w:jc w:val="center"/>
              <w:rPr>
                <w:rFonts w:ascii="宋体" w:hAnsi="宋体" w:cs="宋体"/>
                <w:szCs w:val="21"/>
              </w:rPr>
            </w:pPr>
            <w:r>
              <w:rPr>
                <w:rFonts w:ascii="宋体" w:hAnsi="宋体" w:cs="宋体" w:hint="eastAsia"/>
                <w:szCs w:val="21"/>
              </w:rPr>
              <w:t>备注</w:t>
            </w:r>
          </w:p>
        </w:tc>
      </w:tr>
      <w:tr w:rsidR="000B5F95">
        <w:tc>
          <w:tcPr>
            <w:tcW w:w="736" w:type="dxa"/>
            <w:tcBorders>
              <w:top w:val="single" w:sz="4" w:space="0" w:color="auto"/>
              <w:left w:val="single" w:sz="4" w:space="0" w:color="auto"/>
              <w:bottom w:val="single" w:sz="4" w:space="0" w:color="auto"/>
              <w:right w:val="single" w:sz="4" w:space="0" w:color="auto"/>
            </w:tcBorders>
            <w:vAlign w:val="center"/>
          </w:tcPr>
          <w:p w:rsidR="00256A51" w:rsidRDefault="00F41EDC">
            <w:pPr>
              <w:spacing w:afterLines="25" w:after="60" w:line="300" w:lineRule="auto"/>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256A51" w:rsidRDefault="00F41EDC">
            <w:pPr>
              <w:spacing w:afterLines="25" w:after="60" w:line="300" w:lineRule="auto"/>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256A51" w:rsidRDefault="00F41EDC">
            <w:pPr>
              <w:spacing w:afterLines="25" w:after="60" w:line="300" w:lineRule="auto"/>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rsidR="00256A51" w:rsidRDefault="00F41EDC">
            <w:pPr>
              <w:snapToGrid w:val="0"/>
              <w:spacing w:afterLines="25" w:after="60" w:line="300" w:lineRule="auto"/>
              <w:jc w:val="left"/>
              <w:rPr>
                <w:rFonts w:ascii="宋体" w:hAnsi="宋体" w:cs="宋体"/>
                <w:szCs w:val="21"/>
              </w:rPr>
            </w:pPr>
            <w:r>
              <w:rPr>
                <w:rFonts w:ascii="宋体" w:hAnsi="宋体" w:cs="宋体" w:hint="eastAsia"/>
                <w:szCs w:val="21"/>
              </w:rPr>
              <w:t>指出资额（或持有股份）占投标（响应）供应商资本总额（或股本总额）</w:t>
            </w:r>
            <w:r>
              <w:rPr>
                <w:rFonts w:ascii="宋体" w:hAnsi="宋体" w:cs="宋体" w:hint="eastAsia"/>
                <w:szCs w:val="21"/>
              </w:rPr>
              <w:t>50%</w:t>
            </w:r>
            <w:r>
              <w:rPr>
                <w:rFonts w:ascii="宋体" w:hAnsi="宋体" w:cs="宋体" w:hint="eastAsia"/>
                <w:szCs w:val="21"/>
              </w:rPr>
              <w:t>以上的股东，以及出资额（或持有股份）的比例虽然不足</w:t>
            </w:r>
            <w:r>
              <w:rPr>
                <w:rFonts w:ascii="宋体" w:hAnsi="宋体" w:cs="宋体" w:hint="eastAsia"/>
                <w:szCs w:val="21"/>
              </w:rPr>
              <w:t>50%</w:t>
            </w:r>
            <w:r>
              <w:rPr>
                <w:rFonts w:ascii="宋体" w:hAnsi="宋体" w:cs="宋体" w:hint="eastAsia"/>
                <w:szCs w:val="21"/>
              </w:rPr>
              <w:t>，但依其出资额（或持有股份）所享有的表决权已足以对投标（响应）供应商股东会（或股东大会）的决议产生重要影响的股东。</w:t>
            </w:r>
          </w:p>
        </w:tc>
      </w:tr>
      <w:tr w:rsidR="000B5F95">
        <w:tc>
          <w:tcPr>
            <w:tcW w:w="736" w:type="dxa"/>
            <w:tcBorders>
              <w:top w:val="single" w:sz="4" w:space="0" w:color="auto"/>
              <w:left w:val="single" w:sz="4" w:space="0" w:color="auto"/>
              <w:bottom w:val="single" w:sz="4" w:space="0" w:color="auto"/>
              <w:right w:val="single" w:sz="4" w:space="0" w:color="auto"/>
            </w:tcBorders>
            <w:vAlign w:val="center"/>
          </w:tcPr>
          <w:p w:rsidR="00256A51" w:rsidRDefault="00F41EDC">
            <w:pPr>
              <w:spacing w:afterLines="25" w:after="60" w:line="300" w:lineRule="auto"/>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256A51" w:rsidRDefault="00F41EDC">
            <w:pPr>
              <w:spacing w:afterLines="25" w:after="60" w:line="300" w:lineRule="auto"/>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256A51" w:rsidRDefault="00F41EDC">
            <w:pPr>
              <w:spacing w:afterLines="25" w:after="60" w:line="300" w:lineRule="auto"/>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rsidR="00256A51" w:rsidRDefault="00F41EDC">
            <w:pPr>
              <w:snapToGrid w:val="0"/>
              <w:spacing w:afterLines="25" w:after="60" w:line="300" w:lineRule="auto"/>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0B5F95">
        <w:tc>
          <w:tcPr>
            <w:tcW w:w="8941" w:type="dxa"/>
            <w:gridSpan w:val="8"/>
            <w:tcBorders>
              <w:top w:val="single" w:sz="4" w:space="0" w:color="auto"/>
              <w:left w:val="single" w:sz="4" w:space="0" w:color="auto"/>
              <w:bottom w:val="single" w:sz="4" w:space="0" w:color="auto"/>
              <w:right w:val="single" w:sz="4" w:space="0" w:color="auto"/>
            </w:tcBorders>
            <w:vAlign w:val="center"/>
          </w:tcPr>
          <w:p w:rsidR="00256A51" w:rsidRDefault="00F41EDC">
            <w:pPr>
              <w:snapToGrid w:val="0"/>
              <w:spacing w:afterLines="25" w:after="60" w:line="300" w:lineRule="auto"/>
              <w:jc w:val="left"/>
              <w:rPr>
                <w:rFonts w:ascii="宋体" w:hAnsi="宋体" w:cs="宋体"/>
                <w:szCs w:val="21"/>
              </w:rPr>
            </w:pPr>
            <w:r>
              <w:rPr>
                <w:rFonts w:ascii="宋体" w:hAnsi="宋体" w:cs="宋体" w:hint="eastAsia"/>
                <w:b/>
                <w:bCs/>
                <w:szCs w:val="21"/>
              </w:rPr>
              <w:t>说明：同一关联关系类型有多个主体的，应分行填写。</w:t>
            </w:r>
          </w:p>
        </w:tc>
      </w:tr>
    </w:tbl>
    <w:p w:rsidR="00256A51" w:rsidRDefault="00F41EDC">
      <w:pPr>
        <w:spacing w:line="288" w:lineRule="auto"/>
        <w:rPr>
          <w:rFonts w:ascii="宋体" w:hAnsi="宋体"/>
          <w:bCs/>
          <w:szCs w:val="21"/>
        </w:rPr>
      </w:pPr>
    </w:p>
    <w:p w:rsidR="00256A51" w:rsidRDefault="00F41EDC"/>
    <w:p w:rsidR="00256A51" w:rsidRDefault="00F41EDC">
      <w:pPr>
        <w:widowControl/>
        <w:jc w:val="left"/>
        <w:rPr>
          <w:rFonts w:ascii="宋体" w:hAnsi="宋体"/>
          <w:b/>
          <w:bCs/>
          <w:kern w:val="0"/>
          <w:sz w:val="24"/>
          <w:szCs w:val="20"/>
        </w:rPr>
      </w:pPr>
      <w:r>
        <w:br w:type="page"/>
      </w:r>
    </w:p>
    <w:p w:rsidR="00256A51" w:rsidRDefault="00F41EDC">
      <w:pPr>
        <w:pStyle w:val="2"/>
        <w:rPr>
          <w:sz w:val="28"/>
          <w:szCs w:val="21"/>
        </w:rPr>
      </w:pPr>
      <w:r>
        <w:rPr>
          <w:rFonts w:hint="eastAsia"/>
          <w:sz w:val="28"/>
          <w:szCs w:val="21"/>
        </w:rPr>
        <w:lastRenderedPageBreak/>
        <w:t>第四章</w:t>
      </w:r>
      <w:r>
        <w:rPr>
          <w:rFonts w:hint="eastAsia"/>
          <w:sz w:val="28"/>
          <w:szCs w:val="21"/>
        </w:rPr>
        <w:t xml:space="preserve">  </w:t>
      </w:r>
      <w:r>
        <w:rPr>
          <w:rFonts w:hint="eastAsia"/>
          <w:sz w:val="28"/>
          <w:szCs w:val="21"/>
        </w:rPr>
        <w:t>合同及履约情况反馈格式</w:t>
      </w:r>
    </w:p>
    <w:p w:rsidR="00256A51" w:rsidRDefault="00F41EDC" w:rsidP="00CA7DE6">
      <w:pPr>
        <w:ind w:firstLineChars="196" w:firstLine="412"/>
      </w:pPr>
    </w:p>
    <w:p w:rsidR="00256A51" w:rsidRDefault="00F41EDC">
      <w:pPr>
        <w:pStyle w:val="30"/>
        <w:jc w:val="center"/>
        <w:rPr>
          <w:rFonts w:ascii="黑体" w:eastAsia="黑体"/>
          <w:b w:val="0"/>
          <w:kern w:val="0"/>
          <w:sz w:val="24"/>
          <w:szCs w:val="24"/>
        </w:rPr>
      </w:pPr>
      <w:r>
        <w:rPr>
          <w:rFonts w:ascii="黑体" w:eastAsia="黑体" w:hint="eastAsia"/>
          <w:b w:val="0"/>
          <w:kern w:val="0"/>
          <w:sz w:val="24"/>
          <w:szCs w:val="24"/>
        </w:rPr>
        <w:t>一、合同条款及格式（此合同仅供参考，具体以中标后双方签订内容为准）</w:t>
      </w:r>
    </w:p>
    <w:p w:rsidR="00256A51" w:rsidRDefault="00F41EDC">
      <w:pPr>
        <w:topLinePunct/>
        <w:spacing w:line="360" w:lineRule="auto"/>
        <w:jc w:val="right"/>
        <w:rPr>
          <w:rFonts w:ascii="宋体" w:hAnsi="宋体" w:cs="宋体"/>
          <w:sz w:val="24"/>
        </w:rPr>
      </w:pPr>
      <w:r>
        <w:rPr>
          <w:rFonts w:ascii="宋体" w:hAnsi="宋体" w:cs="宋体" w:hint="eastAsia"/>
          <w:sz w:val="24"/>
        </w:rPr>
        <w:t>合同编号：</w:t>
      </w:r>
    </w:p>
    <w:p w:rsidR="00256A51" w:rsidRDefault="00F41EDC">
      <w:pPr>
        <w:wordWrap w:val="0"/>
        <w:topLinePunct/>
        <w:spacing w:line="360" w:lineRule="auto"/>
        <w:rPr>
          <w:rFonts w:ascii="宋体" w:hAnsi="宋体" w:cs="宋体"/>
          <w:sz w:val="24"/>
        </w:rPr>
      </w:pPr>
    </w:p>
    <w:p w:rsidR="00256A51" w:rsidRDefault="00F41EDC">
      <w:pPr>
        <w:wordWrap w:val="0"/>
        <w:topLinePunct/>
        <w:spacing w:line="360" w:lineRule="auto"/>
        <w:rPr>
          <w:rFonts w:ascii="宋体" w:hAnsi="宋体" w:cs="宋体"/>
          <w:sz w:val="24"/>
        </w:rPr>
      </w:pPr>
    </w:p>
    <w:p w:rsidR="00256A51" w:rsidRDefault="00F41EDC">
      <w:pPr>
        <w:wordWrap w:val="0"/>
        <w:topLinePunct/>
        <w:spacing w:line="360" w:lineRule="auto"/>
        <w:rPr>
          <w:rFonts w:ascii="宋体" w:hAnsi="宋体" w:cs="宋体"/>
          <w:sz w:val="40"/>
          <w:szCs w:val="40"/>
        </w:rPr>
      </w:pPr>
    </w:p>
    <w:p w:rsidR="00256A51" w:rsidRDefault="00F41EDC">
      <w:pPr>
        <w:wordWrap w:val="0"/>
        <w:topLinePunct/>
        <w:spacing w:line="360" w:lineRule="auto"/>
        <w:textAlignment w:val="baseline"/>
        <w:rPr>
          <w:rFonts w:ascii="长城仿宋"/>
          <w:kern w:val="0"/>
          <w:szCs w:val="20"/>
        </w:rPr>
      </w:pPr>
    </w:p>
    <w:p w:rsidR="00256A51" w:rsidRDefault="00F41EDC">
      <w:pPr>
        <w:wordWrap w:val="0"/>
        <w:topLinePunct/>
        <w:spacing w:line="720" w:lineRule="auto"/>
        <w:jc w:val="center"/>
        <w:rPr>
          <w:rFonts w:ascii="宋体" w:hAnsi="宋体" w:cs="宋体"/>
          <w:b/>
          <w:sz w:val="48"/>
          <w:szCs w:val="48"/>
        </w:rPr>
      </w:pPr>
      <w:r>
        <w:rPr>
          <w:rFonts w:ascii="宋体" w:hAnsi="宋体" w:cs="宋体" w:hint="eastAsia"/>
          <w:b/>
          <w:sz w:val="48"/>
          <w:szCs w:val="48"/>
        </w:rPr>
        <w:t>南山商业文化中心区中水处理站</w:t>
      </w:r>
    </w:p>
    <w:p w:rsidR="00256A51" w:rsidRDefault="00F41EDC">
      <w:pPr>
        <w:wordWrap w:val="0"/>
        <w:topLinePunct/>
        <w:spacing w:line="720" w:lineRule="auto"/>
        <w:jc w:val="center"/>
        <w:rPr>
          <w:rFonts w:ascii="宋体" w:hAnsi="宋体" w:cs="宋体"/>
          <w:b/>
          <w:sz w:val="48"/>
          <w:szCs w:val="48"/>
        </w:rPr>
      </w:pPr>
      <w:r>
        <w:rPr>
          <w:rFonts w:ascii="宋体" w:hAnsi="宋体" w:cs="宋体" w:hint="eastAsia"/>
          <w:b/>
          <w:sz w:val="48"/>
          <w:szCs w:val="48"/>
        </w:rPr>
        <w:t>拆除处置项目合同</w:t>
      </w:r>
    </w:p>
    <w:p w:rsidR="00256A51" w:rsidRDefault="00F41EDC">
      <w:pPr>
        <w:wordWrap w:val="0"/>
        <w:topLinePunct/>
        <w:spacing w:line="360" w:lineRule="auto"/>
        <w:rPr>
          <w:rFonts w:ascii="宋体" w:hAnsi="宋体" w:cs="宋体"/>
          <w:sz w:val="48"/>
          <w:szCs w:val="48"/>
        </w:rPr>
      </w:pPr>
    </w:p>
    <w:p w:rsidR="00256A51" w:rsidRDefault="00F41EDC">
      <w:pPr>
        <w:wordWrap w:val="0"/>
        <w:topLinePunct/>
        <w:spacing w:line="360" w:lineRule="auto"/>
        <w:rPr>
          <w:rFonts w:ascii="宋体" w:hAnsi="宋体" w:cs="宋体"/>
          <w:sz w:val="24"/>
        </w:rPr>
      </w:pPr>
    </w:p>
    <w:p w:rsidR="00256A51" w:rsidRDefault="00F41EDC">
      <w:pPr>
        <w:wordWrap w:val="0"/>
        <w:topLinePunct/>
        <w:spacing w:line="360" w:lineRule="auto"/>
        <w:rPr>
          <w:rFonts w:ascii="宋体" w:hAnsi="宋体" w:cs="宋体"/>
          <w:sz w:val="24"/>
        </w:rPr>
      </w:pPr>
    </w:p>
    <w:p w:rsidR="00256A51" w:rsidRDefault="00F41EDC">
      <w:pPr>
        <w:wordWrap w:val="0"/>
        <w:topLinePunct/>
        <w:snapToGrid w:val="0"/>
        <w:spacing w:line="480" w:lineRule="auto"/>
        <w:rPr>
          <w:rFonts w:ascii="宋体" w:hAnsi="宋体" w:cs="宋体"/>
          <w:b/>
          <w:bCs/>
          <w:sz w:val="28"/>
          <w:szCs w:val="28"/>
        </w:rPr>
      </w:pPr>
      <w:r>
        <w:rPr>
          <w:rFonts w:ascii="宋体" w:hAnsi="宋体" w:cs="宋体" w:hint="eastAsia"/>
          <w:sz w:val="28"/>
          <w:szCs w:val="28"/>
        </w:rPr>
        <w:t>项目名称：南山商业文化中心区中水处理站拆除处置项目</w:t>
      </w:r>
    </w:p>
    <w:p w:rsidR="00256A51" w:rsidRDefault="00F41EDC">
      <w:pPr>
        <w:wordWrap w:val="0"/>
        <w:topLinePunct/>
        <w:snapToGrid w:val="0"/>
        <w:spacing w:line="480" w:lineRule="auto"/>
        <w:rPr>
          <w:rFonts w:ascii="宋体" w:hAnsi="宋体" w:cs="宋体"/>
          <w:sz w:val="28"/>
          <w:szCs w:val="28"/>
        </w:rPr>
      </w:pPr>
      <w:r>
        <w:rPr>
          <w:rFonts w:ascii="宋体" w:hAnsi="宋体" w:cs="宋体" w:hint="eastAsia"/>
          <w:sz w:val="28"/>
          <w:szCs w:val="28"/>
        </w:rPr>
        <w:t>委托人（以下简称甲方）：深圳市南山区水务局</w:t>
      </w:r>
    </w:p>
    <w:p w:rsidR="00256A51" w:rsidRDefault="00F41EDC">
      <w:pPr>
        <w:wordWrap w:val="0"/>
        <w:topLinePunct/>
        <w:snapToGrid w:val="0"/>
        <w:spacing w:line="480" w:lineRule="auto"/>
        <w:rPr>
          <w:rFonts w:ascii="宋体" w:hAnsi="宋体" w:cs="宋体"/>
          <w:b/>
          <w:bCs/>
          <w:sz w:val="28"/>
          <w:szCs w:val="28"/>
        </w:rPr>
      </w:pPr>
      <w:r>
        <w:rPr>
          <w:rFonts w:ascii="宋体" w:hAnsi="宋体" w:cs="宋体" w:hint="eastAsia"/>
          <w:sz w:val="28"/>
          <w:szCs w:val="28"/>
        </w:rPr>
        <w:t>受托人（以下简称乙方）：</w:t>
      </w:r>
    </w:p>
    <w:p w:rsidR="00256A51" w:rsidRDefault="00F41EDC">
      <w:pPr>
        <w:wordWrap w:val="0"/>
        <w:topLinePunct/>
        <w:snapToGrid w:val="0"/>
        <w:spacing w:line="480" w:lineRule="auto"/>
        <w:rPr>
          <w:rFonts w:ascii="宋体" w:hAnsi="宋体" w:cs="宋体"/>
          <w:sz w:val="28"/>
          <w:szCs w:val="28"/>
        </w:rPr>
      </w:pPr>
      <w:r>
        <w:rPr>
          <w:rFonts w:ascii="宋体" w:hAnsi="宋体" w:cs="宋体" w:hint="eastAsia"/>
          <w:sz w:val="28"/>
          <w:szCs w:val="28"/>
        </w:rPr>
        <w:t>签订日期：</w:t>
      </w:r>
      <w:r>
        <w:rPr>
          <w:rFonts w:ascii="宋体" w:hAnsi="宋体" w:cs="宋体" w:hint="eastAsia"/>
          <w:sz w:val="28"/>
          <w:szCs w:val="28"/>
        </w:rPr>
        <w:t xml:space="preserve">       </w:t>
      </w:r>
    </w:p>
    <w:p w:rsidR="00256A51" w:rsidRDefault="00F41EDC">
      <w:pPr>
        <w:rPr>
          <w:rFonts w:ascii="宋体" w:hAnsi="宋体" w:cs="宋体"/>
          <w:b/>
          <w:sz w:val="44"/>
          <w:szCs w:val="44"/>
        </w:rPr>
      </w:pPr>
      <w:r>
        <w:rPr>
          <w:rFonts w:ascii="宋体" w:hAnsi="宋体" w:cs="宋体" w:hint="eastAsia"/>
          <w:b/>
          <w:sz w:val="44"/>
          <w:szCs w:val="44"/>
        </w:rPr>
        <w:br w:type="page"/>
      </w:r>
    </w:p>
    <w:p w:rsidR="00256A51" w:rsidRDefault="00F41EDC">
      <w:pPr>
        <w:wordWrap w:val="0"/>
        <w:topLinePunct/>
        <w:spacing w:line="360" w:lineRule="auto"/>
        <w:rPr>
          <w:rFonts w:ascii="宋体" w:hAnsi="宋体" w:cs="宋体"/>
          <w:b/>
          <w:bCs/>
          <w:kern w:val="0"/>
          <w:sz w:val="24"/>
        </w:rPr>
      </w:pPr>
      <w:r>
        <w:rPr>
          <w:rFonts w:ascii="宋体" w:hAnsi="宋体" w:cs="宋体" w:hint="eastAsia"/>
          <w:b/>
          <w:bCs/>
          <w:snapToGrid w:val="0"/>
          <w:kern w:val="0"/>
          <w:sz w:val="24"/>
        </w:rPr>
        <w:lastRenderedPageBreak/>
        <w:t>甲方：</w:t>
      </w:r>
      <w:r>
        <w:rPr>
          <w:rFonts w:ascii="宋体" w:hAnsi="宋体" w:cs="宋体" w:hint="eastAsia"/>
          <w:b/>
          <w:bCs/>
          <w:kern w:val="0"/>
          <w:sz w:val="24"/>
        </w:rPr>
        <w:t>深圳市南山区水务局</w:t>
      </w:r>
    </w:p>
    <w:p w:rsidR="00256A51" w:rsidRDefault="00F41EDC">
      <w:pPr>
        <w:wordWrap w:val="0"/>
        <w:topLinePunct/>
        <w:spacing w:line="360" w:lineRule="auto"/>
        <w:rPr>
          <w:rFonts w:ascii="宋体" w:hAnsi="宋体" w:cs="宋体"/>
          <w:snapToGrid w:val="0"/>
          <w:kern w:val="0"/>
          <w:sz w:val="24"/>
        </w:rPr>
      </w:pPr>
      <w:r>
        <w:rPr>
          <w:rFonts w:ascii="宋体" w:hAnsi="宋体" w:cs="宋体" w:hint="eastAsia"/>
          <w:snapToGrid w:val="0"/>
          <w:kern w:val="0"/>
          <w:sz w:val="24"/>
        </w:rPr>
        <w:t>地址：深圳市南山区泉园路</w:t>
      </w:r>
      <w:r>
        <w:rPr>
          <w:rFonts w:ascii="宋体" w:hAnsi="宋体" w:cs="宋体" w:hint="eastAsia"/>
          <w:snapToGrid w:val="0"/>
          <w:kern w:val="0"/>
          <w:sz w:val="24"/>
        </w:rPr>
        <w:t>13</w:t>
      </w:r>
      <w:r>
        <w:rPr>
          <w:rFonts w:ascii="宋体" w:hAnsi="宋体" w:cs="宋体" w:hint="eastAsia"/>
          <w:snapToGrid w:val="0"/>
          <w:kern w:val="0"/>
          <w:sz w:val="24"/>
        </w:rPr>
        <w:t>号环境大厦</w:t>
      </w:r>
    </w:p>
    <w:p w:rsidR="00256A51" w:rsidRDefault="00F41EDC">
      <w:pPr>
        <w:wordWrap w:val="0"/>
        <w:topLinePunct/>
        <w:spacing w:line="360" w:lineRule="auto"/>
        <w:rPr>
          <w:rFonts w:ascii="宋体" w:hAnsi="宋体" w:cs="宋体"/>
          <w:b/>
          <w:bCs/>
          <w:snapToGrid w:val="0"/>
          <w:kern w:val="0"/>
          <w:sz w:val="24"/>
        </w:rPr>
      </w:pPr>
    </w:p>
    <w:p w:rsidR="00256A51" w:rsidRDefault="00F41EDC">
      <w:pPr>
        <w:wordWrap w:val="0"/>
        <w:topLinePunct/>
        <w:spacing w:line="360" w:lineRule="auto"/>
        <w:rPr>
          <w:rFonts w:ascii="宋体" w:hAnsi="宋体" w:cs="宋体"/>
          <w:b/>
          <w:bCs/>
          <w:snapToGrid w:val="0"/>
          <w:kern w:val="0"/>
          <w:sz w:val="24"/>
        </w:rPr>
      </w:pPr>
      <w:r>
        <w:rPr>
          <w:rFonts w:ascii="宋体" w:hAnsi="宋体" w:cs="宋体" w:hint="eastAsia"/>
          <w:b/>
          <w:bCs/>
          <w:snapToGrid w:val="0"/>
          <w:kern w:val="0"/>
          <w:sz w:val="24"/>
        </w:rPr>
        <w:t>乙方：</w:t>
      </w:r>
    </w:p>
    <w:p w:rsidR="00256A51" w:rsidRDefault="00F41EDC">
      <w:pPr>
        <w:wordWrap w:val="0"/>
        <w:topLinePunct/>
        <w:spacing w:line="360" w:lineRule="auto"/>
        <w:rPr>
          <w:rFonts w:ascii="宋体" w:hAnsi="宋体" w:cs="宋体"/>
          <w:snapToGrid w:val="0"/>
          <w:kern w:val="0"/>
          <w:sz w:val="24"/>
        </w:rPr>
      </w:pPr>
      <w:r>
        <w:rPr>
          <w:rFonts w:ascii="宋体" w:hAnsi="宋体" w:cs="宋体" w:hint="eastAsia"/>
          <w:snapToGrid w:val="0"/>
          <w:kern w:val="0"/>
          <w:sz w:val="24"/>
        </w:rPr>
        <w:t>地址：</w:t>
      </w:r>
    </w:p>
    <w:p w:rsidR="00256A51" w:rsidRDefault="00F41EDC" w:rsidP="00660B00">
      <w:pPr>
        <w:wordWrap w:val="0"/>
        <w:topLinePunct/>
        <w:spacing w:line="360" w:lineRule="auto"/>
        <w:ind w:firstLineChars="200" w:firstLine="480"/>
        <w:rPr>
          <w:rFonts w:ascii="宋体" w:hAnsi="宋体" w:cs="宋体"/>
          <w:sz w:val="24"/>
        </w:rPr>
      </w:pPr>
    </w:p>
    <w:p w:rsidR="00256A51" w:rsidRDefault="00F41EDC" w:rsidP="00660B00">
      <w:pPr>
        <w:topLinePunct/>
        <w:spacing w:line="360" w:lineRule="auto"/>
        <w:ind w:firstLineChars="200" w:firstLine="480"/>
        <w:rPr>
          <w:rFonts w:ascii="宋体" w:hAnsi="宋体" w:cs="宋体"/>
          <w:bCs/>
          <w:sz w:val="24"/>
        </w:rPr>
      </w:pPr>
      <w:r>
        <w:rPr>
          <w:rFonts w:ascii="宋体" w:hAnsi="宋体" w:cs="宋体" w:hint="eastAsia"/>
          <w:bCs/>
          <w:sz w:val="24"/>
        </w:rPr>
        <w:t>根据《中华人民共和国民法典》等法律法规及</w:t>
      </w:r>
      <w:r>
        <w:rPr>
          <w:rFonts w:ascii="宋体" w:hAnsi="宋体" w:cs="宋体" w:hint="eastAsia"/>
          <w:bCs/>
          <w:sz w:val="24"/>
          <w:u w:val="single"/>
        </w:rPr>
        <w:t xml:space="preserve">  </w:t>
      </w:r>
      <w:r>
        <w:rPr>
          <w:rFonts w:ascii="宋体" w:hAnsi="宋体" w:cs="宋体"/>
          <w:bCs/>
          <w:sz w:val="24"/>
          <w:u w:val="single"/>
        </w:rPr>
        <w:t xml:space="preserve">  </w:t>
      </w:r>
      <w:r>
        <w:rPr>
          <w:rFonts w:ascii="宋体" w:hAnsi="宋体" w:cs="宋体" w:hint="eastAsia"/>
          <w:bCs/>
          <w:sz w:val="24"/>
          <w:u w:val="single"/>
        </w:rPr>
        <w:t>年</w:t>
      </w:r>
      <w:r>
        <w:rPr>
          <w:rFonts w:ascii="宋体" w:hAnsi="宋体" w:cs="宋体"/>
          <w:bCs/>
          <w:sz w:val="24"/>
          <w:u w:val="single"/>
        </w:rPr>
        <w:t xml:space="preserve"> </w:t>
      </w:r>
      <w:r>
        <w:rPr>
          <w:rFonts w:ascii="宋体" w:hAnsi="宋体" w:cs="宋体" w:hint="eastAsia"/>
          <w:bCs/>
          <w:sz w:val="24"/>
          <w:u w:val="single"/>
        </w:rPr>
        <w:t xml:space="preserve">   </w:t>
      </w:r>
      <w:r>
        <w:rPr>
          <w:rFonts w:ascii="宋体" w:hAnsi="宋体" w:cs="宋体" w:hint="eastAsia"/>
          <w:bCs/>
          <w:sz w:val="24"/>
          <w:u w:val="single"/>
        </w:rPr>
        <w:t>月</w:t>
      </w:r>
      <w:r>
        <w:rPr>
          <w:rFonts w:ascii="宋体" w:hAnsi="宋体" w:cs="宋体"/>
          <w:bCs/>
          <w:sz w:val="24"/>
          <w:u w:val="single"/>
        </w:rPr>
        <w:t xml:space="preserve"> </w:t>
      </w:r>
      <w:r>
        <w:rPr>
          <w:rFonts w:ascii="宋体" w:hAnsi="宋体" w:cs="宋体" w:hint="eastAsia"/>
          <w:bCs/>
          <w:sz w:val="24"/>
          <w:u w:val="single"/>
        </w:rPr>
        <w:t xml:space="preserve">   </w:t>
      </w:r>
      <w:r>
        <w:rPr>
          <w:rFonts w:ascii="宋体" w:hAnsi="宋体" w:cs="宋体" w:hint="eastAsia"/>
          <w:bCs/>
          <w:sz w:val="24"/>
          <w:u w:val="single"/>
        </w:rPr>
        <w:t>日</w:t>
      </w:r>
      <w:r>
        <w:rPr>
          <w:rFonts w:ascii="宋体" w:hAnsi="宋体" w:cs="宋体" w:hint="eastAsia"/>
          <w:bCs/>
          <w:sz w:val="24"/>
        </w:rPr>
        <w:t>关于项目的招标结果和招标文件（招标编号：</w:t>
      </w:r>
      <w:r>
        <w:rPr>
          <w:rFonts w:ascii="宋体" w:hAnsi="宋体" w:cs="宋体"/>
          <w:bCs/>
          <w:sz w:val="24"/>
          <w:u w:val="single"/>
        </w:rPr>
        <w:t xml:space="preserve">        </w:t>
      </w:r>
      <w:r>
        <w:rPr>
          <w:rFonts w:ascii="宋体" w:hAnsi="宋体" w:cs="宋体" w:hint="eastAsia"/>
          <w:bCs/>
          <w:sz w:val="24"/>
          <w:u w:val="single"/>
        </w:rPr>
        <w:t xml:space="preserve">        </w:t>
      </w:r>
      <w:r>
        <w:rPr>
          <w:rFonts w:ascii="宋体" w:hAnsi="宋体" w:cs="宋体" w:hint="eastAsia"/>
          <w:bCs/>
          <w:sz w:val="24"/>
        </w:rPr>
        <w:t>）等相关要求，甲、乙双方本着诚实守信、平等互利的原则，经协商一致，达成如下合同条款，共同信守履行：</w:t>
      </w:r>
    </w:p>
    <w:p w:rsidR="00256A51" w:rsidRDefault="00F41EDC" w:rsidP="00660B00">
      <w:pPr>
        <w:topLinePunct/>
        <w:spacing w:line="360" w:lineRule="auto"/>
        <w:ind w:firstLineChars="200" w:firstLine="480"/>
        <w:rPr>
          <w:rFonts w:ascii="宋体" w:hAnsi="宋体" w:cs="宋体"/>
          <w:sz w:val="24"/>
        </w:rPr>
      </w:pPr>
    </w:p>
    <w:p w:rsidR="00256A51" w:rsidRDefault="00F41EDC" w:rsidP="00660B00">
      <w:pPr>
        <w:topLinePunct/>
        <w:spacing w:line="360" w:lineRule="auto"/>
        <w:ind w:firstLineChars="200" w:firstLine="482"/>
        <w:rPr>
          <w:rFonts w:ascii="宋体" w:hAnsi="宋体" w:cs="宋体"/>
          <w:b/>
          <w:bCs/>
          <w:sz w:val="24"/>
        </w:rPr>
      </w:pPr>
      <w:r>
        <w:rPr>
          <w:rFonts w:ascii="宋体" w:hAnsi="宋体" w:cs="宋体" w:hint="eastAsia"/>
          <w:b/>
          <w:bCs/>
          <w:sz w:val="24"/>
        </w:rPr>
        <w:t>一、项目内容</w:t>
      </w:r>
    </w:p>
    <w:p w:rsidR="00256A51" w:rsidRDefault="00F41EDC" w:rsidP="00660B00">
      <w:pPr>
        <w:numPr>
          <w:ilvl w:val="255"/>
          <w:numId w:val="0"/>
        </w:numPr>
        <w:wordWrap w:val="0"/>
        <w:topLinePunct/>
        <w:spacing w:line="360" w:lineRule="auto"/>
        <w:ind w:firstLineChars="200" w:firstLine="480"/>
        <w:rPr>
          <w:rFonts w:ascii="宋体" w:hAnsi="宋体" w:cs="宋体"/>
          <w:bCs/>
          <w:sz w:val="24"/>
        </w:rPr>
      </w:pPr>
      <w:r>
        <w:rPr>
          <w:rFonts w:ascii="宋体" w:hAnsi="宋体" w:cs="宋体" w:hint="eastAsia"/>
          <w:bCs/>
          <w:sz w:val="24"/>
        </w:rPr>
        <w:t>（一）项目名称：南山商业文化中心区中水处理站拆除处置项目</w:t>
      </w:r>
    </w:p>
    <w:p w:rsidR="00256A51" w:rsidRDefault="00F41EDC" w:rsidP="00660B00">
      <w:pPr>
        <w:numPr>
          <w:ilvl w:val="255"/>
          <w:numId w:val="0"/>
        </w:numPr>
        <w:wordWrap w:val="0"/>
        <w:topLinePunct/>
        <w:spacing w:line="360" w:lineRule="auto"/>
        <w:ind w:firstLineChars="200" w:firstLine="480"/>
        <w:rPr>
          <w:rFonts w:ascii="宋体" w:hAnsi="宋体" w:cs="宋体"/>
          <w:bCs/>
          <w:sz w:val="24"/>
        </w:rPr>
      </w:pPr>
      <w:r>
        <w:rPr>
          <w:rFonts w:ascii="宋体" w:hAnsi="宋体" w:cs="宋体" w:hint="eastAsia"/>
          <w:bCs/>
          <w:sz w:val="24"/>
        </w:rPr>
        <w:t>（二）项目内容：</w:t>
      </w:r>
    </w:p>
    <w:p w:rsidR="00256A51" w:rsidRDefault="00F41EDC" w:rsidP="00660B00">
      <w:pPr>
        <w:spacing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服务范围</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中水站位于海德一道和文心五路交汇处，东侧为保利文化广场，北侧为海岸城购物中心、地面为景观水池。地下建筑面积约</w:t>
      </w:r>
      <w:r>
        <w:rPr>
          <w:rFonts w:ascii="宋体" w:hAnsi="宋体" w:cs="宋体" w:hint="eastAsia"/>
          <w:sz w:val="24"/>
        </w:rPr>
        <w:t>2500m</w:t>
      </w:r>
      <w:r>
        <w:rPr>
          <w:rFonts w:ascii="宋体" w:hAnsi="宋体" w:cs="宋体" w:hint="eastAsia"/>
          <w:sz w:val="24"/>
          <w:vertAlign w:val="superscript"/>
        </w:rPr>
        <w:t>2</w:t>
      </w:r>
      <w:r>
        <w:rPr>
          <w:rFonts w:ascii="宋体" w:hAnsi="宋体" w:cs="宋体" w:hint="eastAsia"/>
          <w:sz w:val="24"/>
        </w:rPr>
        <w:t>，主体结构为地下式箱体结构，箱体顶板约</w:t>
      </w:r>
      <w:r>
        <w:rPr>
          <w:rFonts w:ascii="宋体" w:hAnsi="宋体" w:cs="宋体" w:hint="eastAsia"/>
          <w:sz w:val="24"/>
        </w:rPr>
        <w:t>64</w:t>
      </w:r>
      <w:r>
        <w:rPr>
          <w:rFonts w:ascii="宋体" w:hAnsi="宋体" w:cs="宋体" w:hint="eastAsia"/>
          <w:sz w:val="24"/>
        </w:rPr>
        <w:t>×</w:t>
      </w:r>
      <w:r>
        <w:rPr>
          <w:rFonts w:ascii="宋体" w:hAnsi="宋体" w:cs="宋体" w:hint="eastAsia"/>
          <w:sz w:val="24"/>
        </w:rPr>
        <w:t>37m</w:t>
      </w:r>
      <w:r>
        <w:rPr>
          <w:rFonts w:ascii="宋体" w:hAnsi="宋体" w:cs="宋体" w:hint="eastAsia"/>
          <w:sz w:val="24"/>
        </w:rPr>
        <w:t>，顶板下净空</w:t>
      </w:r>
      <w:r>
        <w:rPr>
          <w:rFonts w:ascii="宋体" w:hAnsi="宋体" w:cs="宋体" w:hint="eastAsia"/>
          <w:sz w:val="24"/>
        </w:rPr>
        <w:t>4.5m-9.35m</w:t>
      </w:r>
      <w:r>
        <w:rPr>
          <w:rFonts w:ascii="宋体" w:hAnsi="宋体" w:cs="宋体" w:hint="eastAsia"/>
          <w:sz w:val="24"/>
        </w:rPr>
        <w:t>不等。南山商业文化中心区中水处理站（以下简称“中水站”）拆除处置项目主要是针对中水站（不含设施外部管道</w:t>
      </w:r>
      <w:r>
        <w:rPr>
          <w:rFonts w:ascii="宋体" w:hAnsi="宋体" w:cs="宋体" w:hint="eastAsia"/>
          <w:sz w:val="24"/>
        </w:rPr>
        <w:t>/</w:t>
      </w:r>
      <w:r>
        <w:rPr>
          <w:rFonts w:ascii="宋体" w:hAnsi="宋体" w:cs="宋体" w:hint="eastAsia"/>
          <w:sz w:val="24"/>
        </w:rPr>
        <w:t>网）内部设备、设施进行拆除，一是消除潜在安全隐患，二是消除恶臭气体对周边环境的影响。</w:t>
      </w:r>
    </w:p>
    <w:p w:rsidR="00256A51" w:rsidRDefault="00F41EDC" w:rsidP="00660B00">
      <w:pPr>
        <w:spacing w:line="360" w:lineRule="auto"/>
        <w:ind w:firstLineChars="200" w:firstLine="482"/>
        <w:rPr>
          <w:rFonts w:ascii="宋体" w:hAnsi="宋体" w:cs="宋体"/>
          <w:b/>
          <w:bCs/>
          <w:sz w:val="24"/>
        </w:rPr>
      </w:pPr>
      <w:r>
        <w:rPr>
          <w:rFonts w:ascii="宋体" w:hAnsi="宋体" w:cs="宋体" w:hint="eastAsia"/>
          <w:b/>
          <w:bCs/>
          <w:sz w:val="24"/>
        </w:rPr>
        <w:t>2.</w:t>
      </w:r>
      <w:r>
        <w:rPr>
          <w:rFonts w:ascii="宋体" w:hAnsi="宋体" w:cs="宋体" w:hint="eastAsia"/>
          <w:b/>
          <w:bCs/>
          <w:sz w:val="24"/>
        </w:rPr>
        <w:t>服务内容</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本项目拆除处置服务内容主要包括：一是污染物清理，包括水池内残存污水、淤泥及填料等污染物，以彻底解决环境安全隐患；二是设备拆除，包括曝气机、压泥机、消毒设备和各种管道等污水处理及配套设施（拆除后的设施、设备均由甲方按规定处置）；</w:t>
      </w:r>
      <w:r>
        <w:rPr>
          <w:rFonts w:ascii="宋体" w:hAnsi="宋体" w:cs="宋体" w:hint="eastAsia"/>
          <w:sz w:val="24"/>
        </w:rPr>
        <w:t>三是地面找平和空间连通，应满足区应急管理局要求。包括办公区域拆除、水池填充墙加固和开门、不同标高的地下建筑物进行地面找平、预留孔洞封堵等；四是修复完善通风、照明设施和出入通道，为场地后续利用创造条件。</w:t>
      </w:r>
    </w:p>
    <w:p w:rsidR="00256A51" w:rsidRDefault="00F41EDC" w:rsidP="00660B00">
      <w:pPr>
        <w:spacing w:line="360" w:lineRule="auto"/>
        <w:ind w:firstLineChars="200" w:firstLine="482"/>
        <w:rPr>
          <w:rFonts w:ascii="宋体" w:hAnsi="宋体" w:cs="宋体"/>
          <w:b/>
          <w:bCs/>
          <w:sz w:val="24"/>
        </w:rPr>
      </w:pPr>
      <w:r>
        <w:rPr>
          <w:rFonts w:ascii="宋体" w:hAnsi="宋体" w:cs="宋体" w:hint="eastAsia"/>
          <w:b/>
          <w:bCs/>
          <w:sz w:val="24"/>
        </w:rPr>
        <w:t>3.</w:t>
      </w:r>
      <w:r>
        <w:rPr>
          <w:rFonts w:ascii="宋体" w:hAnsi="宋体" w:cs="宋体" w:hint="eastAsia"/>
          <w:b/>
          <w:bCs/>
          <w:sz w:val="24"/>
        </w:rPr>
        <w:t>工艺要求</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中水站位于南山商业文化核心区，周边环境极为复杂，为降低本拆除处置工程对周边环境的影响，本次施工要做到以下几点：</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lastRenderedPageBreak/>
        <w:t>1</w:t>
      </w:r>
      <w:r>
        <w:rPr>
          <w:rFonts w:ascii="宋体" w:hAnsi="宋体" w:cs="宋体" w:hint="eastAsia"/>
          <w:sz w:val="24"/>
        </w:rPr>
        <w:t>）前期准备</w:t>
      </w:r>
    </w:p>
    <w:p w:rsidR="00256A51" w:rsidRDefault="00F41EDC">
      <w:pPr>
        <w:pStyle w:val="a4"/>
        <w:ind w:firstLine="420"/>
        <w:rPr>
          <w:rFonts w:ascii="宋体" w:hAnsi="宋体" w:cs="宋体"/>
          <w:b w:val="0"/>
          <w:bCs w:val="0"/>
        </w:rPr>
      </w:pPr>
      <w:r>
        <w:rPr>
          <w:rFonts w:hint="eastAsia"/>
          <w:b w:val="0"/>
          <w:bCs w:val="0"/>
        </w:rPr>
        <w:t>强化前期沟通：和应急管理局做好沟通和协调，地面找平和空间连通应尽量满足其对空间净高的要求。</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‌严格履行审批程序‌：拆除前需编制书面技术交底方案，经审核备案后方可开始施工‌</w:t>
      </w:r>
      <w:r>
        <w:rPr>
          <w:rFonts w:ascii="宋体" w:hAnsi="宋体" w:cs="宋体" w:hint="eastAsia"/>
          <w:sz w:val="24"/>
        </w:rPr>
        <w:t>；动火作业需提前办理审批手续，由审批人确认防火措施落实后方可执行‌。</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‌全面切断管线‌：按照严格技术规范，施工前必须切断水、电等管线，对污水进水管、中水输送管等予以封堵，对电表、水表等设备进行保护或拆卸，并封堵地漏防止堵塞。‌</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）安全管理</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强化结构保护‌：严格按照设计方案顺序拆除，禁止立体交叉作业，加强沉降监测，避免局部拆除引发整体坍塌。</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‌设置安全防护‌：在拆除区周边设置围栏和警示标志，安排专人</w:t>
      </w:r>
      <w:r>
        <w:rPr>
          <w:rFonts w:ascii="宋体" w:hAnsi="宋体" w:cs="宋体" w:hint="eastAsia"/>
          <w:sz w:val="24"/>
        </w:rPr>
        <w:t>24</w:t>
      </w:r>
      <w:r>
        <w:rPr>
          <w:rFonts w:ascii="宋体" w:hAnsi="宋体" w:cs="宋体" w:hint="eastAsia"/>
          <w:sz w:val="24"/>
        </w:rPr>
        <w:t>小时值守，禁止无关人员进入；高空作业需使用脚手架或稳固支撑点，并配备安全带等防护设备。</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有限空间防护：施工过程中，加强通风及气体监测，保证作业安全；未解决尾气排放问题前，地下空间不得使用以燃气为动力的设备、设施。</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‌特殊区域管控‌：严禁对可能存在的市政燃气、供电、排水、排污等进行拆除；发现不明线缆或管道时需立即停工并妥善处理。‌</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）人员与设备管理</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‌持证上岗‌：涉及电焊、切割等特种作业必须由持证人员操作，用工单位需严格查验资质。</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‌规范机械使用‌：使用电锤、挖掘机、吊车等设备时由专职人员操作，严禁酒后作业；运输渣土需轻装轻卸，并按有关规定采用封闭式车辆防止扬尘。‌</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）‌周边环境保护</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‌减少社会影响‌：提前通过公告或通知周边商户、居民，协调噪音敏感时段施工；可采用水刀切割等低震动技术降低对相邻建筑的影响‌。</w:t>
      </w:r>
    </w:p>
    <w:p w:rsidR="00256A51" w:rsidRDefault="00F41EDC" w:rsidP="00660B00">
      <w:pPr>
        <w:spacing w:line="360" w:lineRule="auto"/>
        <w:ind w:firstLineChars="200" w:firstLine="482"/>
        <w:rPr>
          <w:rFonts w:ascii="宋体" w:hAnsi="宋体" w:cs="宋体"/>
          <w:b/>
          <w:bCs/>
          <w:sz w:val="24"/>
        </w:rPr>
      </w:pPr>
      <w:r>
        <w:rPr>
          <w:rFonts w:ascii="宋体" w:hAnsi="宋体" w:cs="宋体" w:hint="eastAsia"/>
          <w:b/>
          <w:bCs/>
          <w:sz w:val="24"/>
        </w:rPr>
        <w:t>4.</w:t>
      </w:r>
      <w:r>
        <w:rPr>
          <w:rFonts w:ascii="宋体" w:hAnsi="宋体" w:cs="宋体" w:hint="eastAsia"/>
          <w:b/>
          <w:bCs/>
          <w:sz w:val="24"/>
        </w:rPr>
        <w:t>污染物处置</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污水、污泥等污染物，需按照国家、省、市的法律法规要求，委托具备资质的第三方机构对污染物予以安全收集、转移和处置并建立台账，确保污水、污泥外运处置合法合规。施工前优选技术路线，施工中严密组织，避免产生二次污染。</w:t>
      </w:r>
    </w:p>
    <w:p w:rsidR="00256A51" w:rsidRDefault="00F41EDC" w:rsidP="00660B00">
      <w:pPr>
        <w:spacing w:line="360" w:lineRule="auto"/>
        <w:ind w:firstLineChars="200" w:firstLine="482"/>
        <w:rPr>
          <w:rFonts w:ascii="宋体" w:hAnsi="宋体" w:cs="宋体"/>
          <w:b/>
          <w:bCs/>
          <w:sz w:val="24"/>
        </w:rPr>
      </w:pPr>
      <w:r>
        <w:rPr>
          <w:rFonts w:ascii="宋体" w:hAnsi="宋体" w:cs="宋体" w:hint="eastAsia"/>
          <w:b/>
          <w:bCs/>
          <w:sz w:val="24"/>
        </w:rPr>
        <w:t>5.</w:t>
      </w:r>
      <w:r>
        <w:rPr>
          <w:rFonts w:ascii="宋体" w:hAnsi="宋体" w:cs="宋体" w:hint="eastAsia"/>
          <w:b/>
          <w:bCs/>
          <w:sz w:val="24"/>
        </w:rPr>
        <w:t>建筑废弃物处置</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lastRenderedPageBreak/>
        <w:t>在本工程实施过程中，产生的建筑废弃物，需严格按照《深圳市建筑废弃物管理办法》要求，将项目产生的建筑废弃物外运至合规的消纳点。深圳市合法消纳场</w:t>
      </w:r>
      <w:r>
        <w:rPr>
          <w:rFonts w:ascii="宋体" w:hAnsi="宋体" w:cs="宋体" w:hint="eastAsia"/>
          <w:sz w:val="24"/>
        </w:rPr>
        <w:t>所存在动态变化，应以“深圳市建筑废弃物智慧监管系统”公示的消纳场所为准。</w:t>
      </w:r>
    </w:p>
    <w:p w:rsidR="00256A51" w:rsidRDefault="00F41EDC">
      <w:pPr>
        <w:pStyle w:val="a4"/>
        <w:ind w:firstLine="420"/>
      </w:pPr>
      <w:r>
        <w:rPr>
          <w:rFonts w:hint="eastAsia"/>
        </w:rPr>
        <w:t>6.</w:t>
      </w:r>
      <w:r>
        <w:rPr>
          <w:rFonts w:hint="eastAsia"/>
        </w:rPr>
        <w:t>安全评估</w:t>
      </w:r>
    </w:p>
    <w:p w:rsidR="00256A51" w:rsidRDefault="00F41EDC">
      <w:pPr>
        <w:pStyle w:val="a4"/>
        <w:ind w:firstLine="420"/>
        <w:rPr>
          <w:b w:val="0"/>
          <w:bCs w:val="0"/>
        </w:rPr>
      </w:pPr>
      <w:r>
        <w:rPr>
          <w:rFonts w:hint="eastAsia"/>
          <w:b w:val="0"/>
          <w:bCs w:val="0"/>
        </w:rPr>
        <w:t>鉴于中水站原为污水处理设施，被清理拆除后，其环境可能存在残留污染物风险。为确保后续场地使用的环境风险可控，需委托具备资质的第三方机构开展环境安全检测（含土壤、气体等环境因子）。</w:t>
      </w:r>
    </w:p>
    <w:p w:rsidR="00256A51" w:rsidRDefault="00F41EDC" w:rsidP="00660B00">
      <w:pPr>
        <w:spacing w:line="360" w:lineRule="auto"/>
        <w:ind w:firstLineChars="200" w:firstLine="482"/>
        <w:rPr>
          <w:rFonts w:ascii="宋体" w:hAnsi="宋体" w:cs="宋体"/>
          <w:b/>
          <w:bCs/>
          <w:sz w:val="24"/>
        </w:rPr>
      </w:pPr>
      <w:r>
        <w:rPr>
          <w:rFonts w:ascii="宋体" w:hAnsi="宋体" w:cs="宋体" w:hint="eastAsia"/>
          <w:b/>
          <w:bCs/>
          <w:sz w:val="24"/>
        </w:rPr>
        <w:t>7.</w:t>
      </w:r>
      <w:r>
        <w:rPr>
          <w:rFonts w:ascii="宋体" w:hAnsi="宋体" w:cs="宋体" w:hint="eastAsia"/>
          <w:b/>
          <w:bCs/>
          <w:sz w:val="24"/>
        </w:rPr>
        <w:t>施工管理要求</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中水站位于后海中心区，区域十分敏感，涉及群众多、区域关注度高，乙方需根据各级政府和相关法律法规的规定，做好以下工作：</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）因地制宜，制定可实施性高、工期合理且符合区域环境的施工组织方案，并付诸实施；</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）根据项目特点，制定完善的</w:t>
      </w:r>
      <w:r>
        <w:rPr>
          <w:rFonts w:ascii="宋体" w:hAnsi="宋体" w:cs="宋体" w:hint="eastAsia"/>
          <w:sz w:val="24"/>
        </w:rPr>
        <w:t>安全保障措施和应急处置方案，确保项目安全、平稳实施；</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）采取周密细致、科学严谨的施工措施，确保周边构筑物和人员不受影响；</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）客观、科学分析项目实施过程中可能产生的噪音、臭气（异味）和道路交通安全隐患等问题，制定完善的安全文明施工计划和交通导流措施，将对周边环境和企业群众的影响降至最低。</w:t>
      </w:r>
    </w:p>
    <w:p w:rsidR="00256A51" w:rsidRDefault="00F41EDC" w:rsidP="00660B00">
      <w:pPr>
        <w:pStyle w:val="a4"/>
        <w:ind w:firstLineChars="200" w:firstLine="482"/>
        <w:rPr>
          <w:rFonts w:ascii="宋体" w:hAnsi="宋体" w:cs="宋体"/>
        </w:rPr>
      </w:pPr>
      <w:r>
        <w:rPr>
          <w:rFonts w:ascii="宋体" w:hAnsi="宋体" w:cs="宋体" w:hint="eastAsia"/>
        </w:rPr>
        <w:t>8.</w:t>
      </w:r>
      <w:r>
        <w:rPr>
          <w:rFonts w:ascii="宋体" w:hAnsi="宋体" w:cs="宋体" w:hint="eastAsia"/>
        </w:rPr>
        <w:t>管理要求</w:t>
      </w:r>
    </w:p>
    <w:p w:rsidR="00256A51" w:rsidRDefault="00F41EDC" w:rsidP="00660B00">
      <w:pPr>
        <w:pStyle w:val="a4"/>
        <w:ind w:firstLineChars="200" w:firstLine="480"/>
        <w:rPr>
          <w:rFonts w:ascii="宋体" w:hAnsi="宋体" w:cs="宋体"/>
          <w:b w:val="0"/>
          <w:bCs w:val="0"/>
        </w:rPr>
      </w:pPr>
      <w:r>
        <w:rPr>
          <w:rFonts w:ascii="宋体" w:hAnsi="宋体" w:cs="宋体" w:hint="eastAsia"/>
          <w:b w:val="0"/>
          <w:bCs w:val="0"/>
        </w:rPr>
        <w:t>1</w:t>
      </w:r>
      <w:r>
        <w:rPr>
          <w:rFonts w:ascii="宋体" w:hAnsi="宋体" w:cs="宋体" w:hint="eastAsia"/>
          <w:b w:val="0"/>
          <w:bCs w:val="0"/>
        </w:rPr>
        <w:t>）乙方在确定的工程量清单范围内开展作业，实施过程中水、电和燃料费等均由乙方缴付。</w:t>
      </w:r>
    </w:p>
    <w:p w:rsidR="00256A51" w:rsidRDefault="00F41EDC" w:rsidP="00660B00">
      <w:pPr>
        <w:pStyle w:val="a4"/>
        <w:ind w:firstLineChars="200" w:firstLine="480"/>
        <w:rPr>
          <w:rFonts w:ascii="宋体" w:hAnsi="宋体" w:cs="宋体"/>
          <w:b w:val="0"/>
          <w:bCs w:val="0"/>
        </w:rPr>
      </w:pPr>
      <w:r>
        <w:rPr>
          <w:rFonts w:ascii="宋体" w:hAnsi="宋体" w:cs="宋体" w:hint="eastAsia"/>
          <w:b w:val="0"/>
          <w:bCs w:val="0"/>
        </w:rPr>
        <w:t>2</w:t>
      </w:r>
      <w:r>
        <w:rPr>
          <w:rFonts w:ascii="宋体" w:hAnsi="宋体" w:cs="宋体" w:hint="eastAsia"/>
          <w:b w:val="0"/>
          <w:bCs w:val="0"/>
        </w:rPr>
        <w:t>）合同签订之日起</w:t>
      </w:r>
      <w:r>
        <w:rPr>
          <w:rFonts w:ascii="宋体" w:hAnsi="宋体" w:cs="宋体" w:hint="eastAsia"/>
          <w:b w:val="0"/>
          <w:bCs w:val="0"/>
        </w:rPr>
        <w:t>30</w:t>
      </w:r>
      <w:r>
        <w:rPr>
          <w:rFonts w:ascii="宋体" w:hAnsi="宋体" w:cs="宋体" w:hint="eastAsia"/>
          <w:b w:val="0"/>
          <w:bCs w:val="0"/>
        </w:rPr>
        <w:t>日历天内，为本项目购买工程一切险（赔付总额不少于</w:t>
      </w:r>
      <w:r>
        <w:rPr>
          <w:rFonts w:ascii="宋体" w:hAnsi="宋体" w:cs="宋体" w:hint="eastAsia"/>
          <w:b w:val="0"/>
          <w:bCs w:val="0"/>
        </w:rPr>
        <w:t>100</w:t>
      </w:r>
      <w:r>
        <w:rPr>
          <w:rFonts w:ascii="宋体" w:hAnsi="宋体" w:cs="宋体" w:hint="eastAsia"/>
          <w:b w:val="0"/>
          <w:bCs w:val="0"/>
        </w:rPr>
        <w:t>万元），保单在购买后须报甲方备案。</w:t>
      </w:r>
    </w:p>
    <w:p w:rsidR="00256A51" w:rsidRDefault="00F41EDC" w:rsidP="00660B00">
      <w:pPr>
        <w:pStyle w:val="a4"/>
        <w:ind w:firstLineChars="200" w:firstLine="480"/>
        <w:rPr>
          <w:rFonts w:ascii="宋体" w:hAnsi="宋体" w:cs="宋体"/>
          <w:b w:val="0"/>
          <w:bCs w:val="0"/>
        </w:rPr>
      </w:pPr>
      <w:r>
        <w:rPr>
          <w:rFonts w:ascii="宋体" w:hAnsi="宋体" w:cs="宋体" w:hint="eastAsia"/>
          <w:b w:val="0"/>
          <w:bCs w:val="0"/>
        </w:rPr>
        <w:t>3</w:t>
      </w:r>
      <w:r>
        <w:rPr>
          <w:rFonts w:ascii="宋体" w:hAnsi="宋体" w:cs="宋体" w:hint="eastAsia"/>
          <w:b w:val="0"/>
          <w:bCs w:val="0"/>
        </w:rPr>
        <w:t>）项目人</w:t>
      </w:r>
      <w:r>
        <w:rPr>
          <w:rFonts w:ascii="宋体" w:hAnsi="宋体" w:cs="宋体" w:hint="eastAsia"/>
          <w:b w:val="0"/>
          <w:bCs w:val="0"/>
        </w:rPr>
        <w:t>员的招聘、录用和解聘等必须符合国家、省、市法律法规；乙方负责办理其员工的劳动用工手续及工伤意外伤害事故处理等事宜；负责为其员工缴纳社会养老、医疗、失业、生育、工伤等社会保险费用，且应为每位一线工作人员购买理赔额</w:t>
      </w:r>
      <w:r>
        <w:rPr>
          <w:rFonts w:ascii="宋体" w:hAnsi="宋体" w:cs="宋体" w:hint="eastAsia"/>
          <w:b w:val="0"/>
          <w:bCs w:val="0"/>
        </w:rPr>
        <w:t>100</w:t>
      </w:r>
      <w:r>
        <w:rPr>
          <w:rFonts w:ascii="宋体" w:hAnsi="宋体" w:cs="宋体" w:hint="eastAsia"/>
          <w:b w:val="0"/>
          <w:bCs w:val="0"/>
        </w:rPr>
        <w:t>万元以上的人身意外保险；定期、足额发放工资，月工资不得少于深圳市最新规定的最低工资标准，以保证用工的合法性。</w:t>
      </w:r>
    </w:p>
    <w:p w:rsidR="00256A51" w:rsidRDefault="00F41EDC" w:rsidP="00660B00">
      <w:pPr>
        <w:pStyle w:val="a4"/>
        <w:ind w:firstLineChars="200" w:firstLine="480"/>
        <w:rPr>
          <w:rFonts w:ascii="宋体" w:hAnsi="宋体" w:cs="宋体"/>
          <w:b w:val="0"/>
          <w:bCs w:val="0"/>
        </w:rPr>
      </w:pPr>
      <w:r>
        <w:rPr>
          <w:rFonts w:ascii="宋体" w:hAnsi="宋体" w:cs="宋体" w:hint="eastAsia"/>
          <w:b w:val="0"/>
          <w:bCs w:val="0"/>
        </w:rPr>
        <w:t>乙方应严格执行工资支付制度，确保按时、足额发放劳动报酬；完善内部纠纷化解机制，预防因欠薪引发的集体争议或非理性维权行为。购买人身意外保险等必</w:t>
      </w:r>
      <w:r>
        <w:rPr>
          <w:rFonts w:ascii="宋体" w:hAnsi="宋体" w:cs="宋体" w:hint="eastAsia"/>
          <w:b w:val="0"/>
          <w:bCs w:val="0"/>
        </w:rPr>
        <w:lastRenderedPageBreak/>
        <w:t>需的保险，费用包含在中标金额中；项目实施中若发</w:t>
      </w:r>
      <w:r>
        <w:rPr>
          <w:rFonts w:ascii="宋体" w:hAnsi="宋体" w:cs="宋体" w:hint="eastAsia"/>
          <w:b w:val="0"/>
          <w:bCs w:val="0"/>
        </w:rPr>
        <w:t>生安全事故，一切责任及费用由乙方负责。</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合同签订之日起</w:t>
      </w:r>
      <w:r>
        <w:rPr>
          <w:rFonts w:ascii="宋体" w:hAnsi="宋体" w:cs="宋体" w:hint="eastAsia"/>
          <w:sz w:val="24"/>
        </w:rPr>
        <w:t>15</w:t>
      </w:r>
      <w:r>
        <w:rPr>
          <w:rFonts w:ascii="宋体" w:hAnsi="宋体" w:cs="宋体" w:hint="eastAsia"/>
          <w:sz w:val="24"/>
        </w:rPr>
        <w:t>个工作日内，须向甲方报送《团队成员名单》、《组织实施方案》，签订《安全生产责任书》。</w:t>
      </w:r>
    </w:p>
    <w:p w:rsidR="00256A51" w:rsidRDefault="00F41EDC" w:rsidP="00660B00">
      <w:pPr>
        <w:numPr>
          <w:ilvl w:val="255"/>
          <w:numId w:val="0"/>
        </w:numPr>
        <w:wordWrap w:val="0"/>
        <w:topLinePunct/>
        <w:spacing w:line="360" w:lineRule="auto"/>
        <w:ind w:firstLineChars="200" w:firstLine="480"/>
        <w:rPr>
          <w:rFonts w:ascii="宋体" w:hAnsi="宋体" w:cs="宋体"/>
          <w:bCs/>
          <w:sz w:val="24"/>
        </w:rPr>
      </w:pPr>
      <w:r>
        <w:rPr>
          <w:rFonts w:ascii="宋体" w:hAnsi="宋体" w:cs="宋体" w:hint="eastAsia"/>
          <w:bCs/>
          <w:sz w:val="24"/>
        </w:rPr>
        <w:t>（三）项目地点：深圳市南山区</w:t>
      </w:r>
    </w:p>
    <w:p w:rsidR="00256A51" w:rsidRDefault="00F41EDC" w:rsidP="00660B00">
      <w:pPr>
        <w:numPr>
          <w:ilvl w:val="255"/>
          <w:numId w:val="0"/>
        </w:numPr>
        <w:wordWrap w:val="0"/>
        <w:topLinePunct/>
        <w:spacing w:line="360" w:lineRule="auto"/>
        <w:ind w:firstLineChars="200" w:firstLine="480"/>
        <w:rPr>
          <w:rFonts w:ascii="宋体" w:hAnsi="宋体" w:cs="宋体"/>
          <w:b/>
          <w:bCs/>
          <w:sz w:val="24"/>
        </w:rPr>
      </w:pPr>
      <w:r>
        <w:rPr>
          <w:rFonts w:ascii="宋体" w:hAnsi="宋体" w:cs="宋体" w:hint="eastAsia"/>
          <w:bCs/>
          <w:sz w:val="24"/>
        </w:rPr>
        <w:t>（四）项目期间：工期</w:t>
      </w:r>
      <w:r>
        <w:rPr>
          <w:rFonts w:ascii="宋体" w:hAnsi="宋体" w:cs="宋体" w:hint="eastAsia"/>
          <w:bCs/>
          <w:sz w:val="24"/>
        </w:rPr>
        <w:t>90</w:t>
      </w:r>
      <w:r>
        <w:rPr>
          <w:rFonts w:ascii="宋体" w:hAnsi="宋体" w:cs="宋体" w:hint="eastAsia"/>
          <w:bCs/>
          <w:sz w:val="24"/>
        </w:rPr>
        <w:t>日历天；如果遇到市、区政府政策变化或工作调整，施工作业可能暂停，合同服务期将顺延，甲方不予经济补偿。本项目为单次服务项目，不可延长服务期。</w:t>
      </w:r>
    </w:p>
    <w:p w:rsidR="00256A51" w:rsidRDefault="00F41EDC" w:rsidP="00660B00">
      <w:pPr>
        <w:wordWrap w:val="0"/>
        <w:topLinePunct/>
        <w:spacing w:line="360" w:lineRule="auto"/>
        <w:ind w:firstLineChars="200" w:firstLine="482"/>
        <w:rPr>
          <w:rFonts w:ascii="宋体" w:hAnsi="宋体" w:cs="宋体"/>
          <w:b/>
          <w:bCs/>
          <w:sz w:val="24"/>
        </w:rPr>
      </w:pPr>
      <w:r>
        <w:rPr>
          <w:rFonts w:ascii="宋体" w:hAnsi="宋体" w:cs="宋体" w:hint="eastAsia"/>
          <w:b/>
          <w:bCs/>
          <w:sz w:val="24"/>
        </w:rPr>
        <w:t>二、项目要求</w:t>
      </w:r>
    </w:p>
    <w:p w:rsidR="00256A51" w:rsidRDefault="00F41EDC">
      <w:pPr>
        <w:spacing w:line="360" w:lineRule="auto"/>
        <w:ind w:firstLine="420"/>
        <w:rPr>
          <w:rFonts w:ascii="宋体" w:hAnsi="宋体" w:cs="宋体"/>
          <w:b/>
          <w:bCs/>
          <w:sz w:val="24"/>
        </w:rPr>
      </w:pPr>
      <w:bookmarkStart w:id="36" w:name="_Toc324942377"/>
      <w:r>
        <w:rPr>
          <w:rFonts w:ascii="宋体" w:hAnsi="宋体" w:cs="宋体" w:hint="eastAsia"/>
          <w:b/>
          <w:bCs/>
          <w:sz w:val="24"/>
        </w:rPr>
        <w:t>1.</w:t>
      </w:r>
      <w:r>
        <w:rPr>
          <w:rFonts w:ascii="宋体" w:hAnsi="宋体" w:cs="宋体" w:hint="eastAsia"/>
          <w:b/>
          <w:bCs/>
          <w:sz w:val="24"/>
        </w:rPr>
        <w:t>质量与验收办法</w:t>
      </w:r>
    </w:p>
    <w:p w:rsidR="00256A51" w:rsidRDefault="00F41EDC">
      <w:pPr>
        <w:spacing w:line="360" w:lineRule="auto"/>
        <w:ind w:firstLine="420"/>
        <w:rPr>
          <w:rFonts w:ascii="宋体" w:hAnsi="宋体" w:cs="宋体"/>
          <w:sz w:val="24"/>
        </w:rPr>
      </w:pPr>
      <w:r>
        <w:rPr>
          <w:rFonts w:ascii="宋体" w:hAnsi="宋体" w:cs="宋体" w:hint="eastAsia"/>
          <w:sz w:val="24"/>
        </w:rPr>
        <w:t>本项目质量标准：符合国家现行的验收标准，达到合格及以上等级。</w:t>
      </w:r>
    </w:p>
    <w:p w:rsidR="00256A51" w:rsidRDefault="00F41EDC">
      <w:pPr>
        <w:spacing w:line="360" w:lineRule="auto"/>
        <w:ind w:firstLine="420"/>
        <w:rPr>
          <w:rFonts w:ascii="宋体" w:hAnsi="宋体" w:cs="宋体"/>
          <w:sz w:val="24"/>
        </w:rPr>
      </w:pPr>
      <w:r>
        <w:rPr>
          <w:rFonts w:ascii="宋体" w:hAnsi="宋体" w:cs="宋体" w:hint="eastAsia"/>
          <w:sz w:val="24"/>
        </w:rPr>
        <w:t>本项目中所涉及的各分项如污水、污泥和建筑垃圾运输、转移和处置等均需满足国家、省、市制定的相关规范及法律法规要求。</w:t>
      </w:r>
    </w:p>
    <w:p w:rsidR="00256A51" w:rsidRDefault="00F41EDC">
      <w:pPr>
        <w:spacing w:line="360" w:lineRule="auto"/>
        <w:ind w:firstLine="420"/>
        <w:rPr>
          <w:rFonts w:ascii="宋体" w:hAnsi="宋体" w:cs="宋体"/>
          <w:sz w:val="24"/>
        </w:rPr>
      </w:pPr>
      <w:r>
        <w:rPr>
          <w:rFonts w:ascii="宋体" w:hAnsi="宋体" w:cs="宋体" w:hint="eastAsia"/>
          <w:sz w:val="24"/>
        </w:rPr>
        <w:t>合同服务期结束后，乙方提交项目工作报告等相关资料，由甲方组织成立验收小组，对项目的履约情况进行检查验收，召开验收会议确定是否通过验收并形成履约验收报告。若履约评价不合格，验收不通过的，将视情形核减相应费用，具体按照以下合同要求执行：</w:t>
      </w:r>
    </w:p>
    <w:p w:rsidR="00256A51" w:rsidRDefault="00F41EDC">
      <w:pPr>
        <w:spacing w:line="360" w:lineRule="auto"/>
        <w:ind w:firstLine="420"/>
        <w:rPr>
          <w:rFonts w:ascii="宋体" w:hAnsi="宋体" w:cs="宋体"/>
          <w:sz w:val="24"/>
        </w:rPr>
      </w:pPr>
      <w:r>
        <w:rPr>
          <w:rFonts w:ascii="宋体" w:hAnsi="宋体" w:cs="宋体" w:hint="eastAsia"/>
          <w:sz w:val="24"/>
        </w:rPr>
        <w:t>本工程竣工验收时，若乙方原因造成验收小组评定工程质量达不到本合同约定的质量标准且要求乙方返工或修复后重新验收的，乙方负责返工或返修至约定的质量标准，并承担由此产生的</w:t>
      </w:r>
      <w:r>
        <w:rPr>
          <w:rFonts w:ascii="宋体" w:hAnsi="宋体" w:cs="宋体" w:hint="eastAsia"/>
          <w:sz w:val="24"/>
        </w:rPr>
        <w:t>费用及相关的检验、验收费用，若整改后仍不合格的，该部分工程量不予计量。甲方有权就因此造成的损失向乙方索赔。若整改后仍不合格的，甲方有权委托第三方进行整改，相关费用由乙方承担。乙方的合同履约最终评定为“不合格”的，甲方将报送财政、建设等主管部门。</w:t>
      </w:r>
    </w:p>
    <w:p w:rsidR="00256A51" w:rsidRDefault="00F41EDC">
      <w:pPr>
        <w:spacing w:line="360" w:lineRule="auto"/>
        <w:ind w:firstLine="420"/>
        <w:rPr>
          <w:rFonts w:ascii="宋体" w:hAnsi="宋体" w:cs="宋体"/>
          <w:b/>
          <w:bCs/>
          <w:sz w:val="24"/>
        </w:rPr>
      </w:pPr>
      <w:r>
        <w:rPr>
          <w:rFonts w:ascii="宋体" w:hAnsi="宋体" w:cs="宋体" w:hint="eastAsia"/>
          <w:b/>
          <w:bCs/>
          <w:sz w:val="24"/>
        </w:rPr>
        <w:t>2.</w:t>
      </w:r>
      <w:r>
        <w:rPr>
          <w:rFonts w:ascii="宋体" w:hAnsi="宋体" w:cs="宋体" w:hint="eastAsia"/>
          <w:b/>
          <w:bCs/>
          <w:sz w:val="24"/>
        </w:rPr>
        <w:t>人员要求与管理</w:t>
      </w:r>
    </w:p>
    <w:p w:rsidR="00256A51" w:rsidRDefault="00F41EDC">
      <w:pPr>
        <w:pStyle w:val="a4"/>
        <w:ind w:firstLine="420"/>
        <w:rPr>
          <w:rFonts w:ascii="宋体" w:hAnsi="宋体" w:cs="宋体"/>
          <w:b w:val="0"/>
          <w:bCs w:val="0"/>
        </w:rPr>
      </w:pPr>
      <w:r>
        <w:rPr>
          <w:rFonts w:ascii="宋体" w:hAnsi="宋体" w:cs="宋体" w:hint="eastAsia"/>
          <w:b w:val="0"/>
          <w:bCs w:val="0"/>
        </w:rPr>
        <w:t>（</w:t>
      </w:r>
      <w:r>
        <w:rPr>
          <w:rFonts w:ascii="宋体" w:hAnsi="宋体" w:cs="宋体" w:hint="eastAsia"/>
          <w:b w:val="0"/>
          <w:bCs w:val="0"/>
        </w:rPr>
        <w:t>1</w:t>
      </w:r>
      <w:r>
        <w:rPr>
          <w:rFonts w:ascii="宋体" w:hAnsi="宋体" w:cs="宋体" w:hint="eastAsia"/>
          <w:b w:val="0"/>
          <w:bCs w:val="0"/>
        </w:rPr>
        <w:t>）企业资质：环保工程专业承包二级或以上资质。</w:t>
      </w:r>
    </w:p>
    <w:p w:rsidR="00256A51" w:rsidRDefault="00F41EDC">
      <w:pPr>
        <w:spacing w:line="360" w:lineRule="auto"/>
        <w:ind w:firstLine="42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）人员要求：</w:t>
      </w:r>
    </w:p>
    <w:p w:rsidR="00256A51" w:rsidRDefault="00F41EDC">
      <w:pPr>
        <w:spacing w:line="360" w:lineRule="auto"/>
        <w:ind w:firstLine="420"/>
        <w:rPr>
          <w:rFonts w:ascii="宋体" w:hAnsi="宋体" w:cs="宋体"/>
          <w:sz w:val="24"/>
        </w:rPr>
      </w:pPr>
      <w:r>
        <w:rPr>
          <w:rFonts w:ascii="宋体" w:hAnsi="宋体" w:cs="宋体" w:hint="eastAsia"/>
          <w:sz w:val="24"/>
        </w:rPr>
        <w:t>1</w:t>
      </w:r>
      <w:r>
        <w:rPr>
          <w:rFonts w:ascii="宋体" w:hAnsi="宋体" w:cs="宋体" w:hint="eastAsia"/>
          <w:sz w:val="24"/>
        </w:rPr>
        <w:t>）项目经理需具备本科及以上学历，中级及以上职称（建筑工程</w:t>
      </w:r>
      <w:r>
        <w:rPr>
          <w:rFonts w:ascii="宋体" w:hAnsi="宋体" w:cs="宋体" w:hint="eastAsia"/>
          <w:sz w:val="24"/>
        </w:rPr>
        <w:t>/</w:t>
      </w:r>
      <w:r>
        <w:rPr>
          <w:rFonts w:ascii="宋体" w:hAnsi="宋体" w:cs="宋体" w:hint="eastAsia"/>
          <w:sz w:val="24"/>
        </w:rPr>
        <w:t>市政工程），具备二级注册建造师（建筑工程</w:t>
      </w:r>
      <w:r>
        <w:rPr>
          <w:rFonts w:ascii="宋体" w:hAnsi="宋体" w:cs="宋体" w:hint="eastAsia"/>
          <w:sz w:val="24"/>
        </w:rPr>
        <w:t>/</w:t>
      </w:r>
      <w:r>
        <w:rPr>
          <w:rFonts w:ascii="宋体" w:hAnsi="宋体" w:cs="宋体" w:hint="eastAsia"/>
          <w:sz w:val="24"/>
        </w:rPr>
        <w:t>市政工程）或以上资格；</w:t>
      </w:r>
    </w:p>
    <w:p w:rsidR="00256A51" w:rsidRDefault="00F41EDC">
      <w:pPr>
        <w:spacing w:line="360" w:lineRule="auto"/>
        <w:ind w:firstLine="420"/>
        <w:rPr>
          <w:rFonts w:ascii="宋体" w:hAnsi="宋体" w:cs="宋体"/>
          <w:sz w:val="24"/>
        </w:rPr>
      </w:pPr>
      <w:r>
        <w:rPr>
          <w:rFonts w:ascii="宋体" w:hAnsi="宋体" w:cs="宋体" w:hint="eastAsia"/>
          <w:sz w:val="24"/>
        </w:rPr>
        <w:t>2</w:t>
      </w:r>
      <w:r>
        <w:rPr>
          <w:rFonts w:ascii="宋体" w:hAnsi="宋体" w:cs="宋体" w:hint="eastAsia"/>
          <w:sz w:val="24"/>
        </w:rPr>
        <w:t>）配备安全负责人、技术员、资料员至少各</w:t>
      </w:r>
      <w:r>
        <w:rPr>
          <w:rFonts w:ascii="宋体" w:hAnsi="宋体" w:cs="宋体" w:hint="eastAsia"/>
          <w:sz w:val="24"/>
        </w:rPr>
        <w:t>1</w:t>
      </w:r>
      <w:r>
        <w:rPr>
          <w:rFonts w:ascii="宋体" w:hAnsi="宋体" w:cs="宋体" w:hint="eastAsia"/>
          <w:sz w:val="24"/>
        </w:rPr>
        <w:t>名；其中安</w:t>
      </w:r>
      <w:r>
        <w:rPr>
          <w:rFonts w:ascii="宋体" w:hAnsi="宋体" w:cs="宋体" w:hint="eastAsia"/>
          <w:sz w:val="24"/>
        </w:rPr>
        <w:t>全负责人具有本科及以上学历，具有废水站拆除处置经验；项目施工团队至少</w:t>
      </w:r>
      <w:r>
        <w:rPr>
          <w:rFonts w:ascii="宋体" w:hAnsi="宋体" w:cs="宋体" w:hint="eastAsia"/>
          <w:sz w:val="24"/>
        </w:rPr>
        <w:t>5</w:t>
      </w:r>
      <w:r>
        <w:rPr>
          <w:rFonts w:ascii="宋体" w:hAnsi="宋体" w:cs="宋体" w:hint="eastAsia"/>
          <w:sz w:val="24"/>
        </w:rPr>
        <w:t>人，具有深圳市工贸企</w:t>
      </w:r>
      <w:r>
        <w:rPr>
          <w:rFonts w:ascii="宋体" w:hAnsi="宋体" w:cs="宋体" w:hint="eastAsia"/>
          <w:sz w:val="24"/>
        </w:rPr>
        <w:lastRenderedPageBreak/>
        <w:t>业有限空间现场作业人员专项考试合格证。</w:t>
      </w:r>
    </w:p>
    <w:p w:rsidR="00256A51" w:rsidRDefault="00F41EDC">
      <w:pPr>
        <w:spacing w:line="360" w:lineRule="auto"/>
        <w:ind w:firstLine="420"/>
        <w:rPr>
          <w:rFonts w:ascii="宋体" w:hAnsi="宋体" w:cs="宋体"/>
          <w:sz w:val="24"/>
        </w:rPr>
      </w:pPr>
      <w:r>
        <w:rPr>
          <w:rFonts w:ascii="宋体" w:hAnsi="宋体" w:cs="宋体" w:hint="eastAsia"/>
          <w:sz w:val="24"/>
        </w:rPr>
        <w:t>其中，项目经理和安全负责人必须全职在岗。管理团队要维持相对稳定，项目经理和技术负责人原则上不得调整；确需调整的，须报甲方书面审批同意，具体按照合同要求执行。</w:t>
      </w:r>
    </w:p>
    <w:p w:rsidR="00256A51" w:rsidRDefault="00F41EDC">
      <w:pPr>
        <w:spacing w:line="360" w:lineRule="auto"/>
        <w:ind w:firstLine="420"/>
        <w:rPr>
          <w:rFonts w:ascii="宋体" w:hAnsi="宋体" w:cs="宋体"/>
          <w:sz w:val="24"/>
        </w:rPr>
      </w:pPr>
      <w:r>
        <w:rPr>
          <w:rFonts w:ascii="宋体" w:hAnsi="宋体" w:cs="宋体" w:hint="eastAsia"/>
          <w:sz w:val="24"/>
        </w:rPr>
        <w:t>乙方应至少满足以上人员配置要求，未达到要求即视为违约，甲方有权要求乙方承担违约责任。</w:t>
      </w:r>
    </w:p>
    <w:p w:rsidR="00256A51" w:rsidRDefault="00F41EDC">
      <w:pPr>
        <w:spacing w:line="360" w:lineRule="auto"/>
        <w:ind w:firstLine="420"/>
        <w:rPr>
          <w:rFonts w:ascii="宋体" w:hAnsi="宋体" w:cs="宋体"/>
          <w:b/>
          <w:bCs/>
          <w:sz w:val="24"/>
        </w:rPr>
      </w:pPr>
      <w:r>
        <w:rPr>
          <w:rFonts w:ascii="宋体" w:hAnsi="宋体" w:cs="宋体" w:hint="eastAsia"/>
          <w:b/>
          <w:bCs/>
          <w:sz w:val="24"/>
        </w:rPr>
        <w:t>3.</w:t>
      </w:r>
      <w:r>
        <w:rPr>
          <w:rFonts w:ascii="宋体" w:hAnsi="宋体" w:cs="宋体" w:hint="eastAsia"/>
          <w:b/>
          <w:bCs/>
          <w:sz w:val="24"/>
        </w:rPr>
        <w:t>投入设备要求</w:t>
      </w:r>
    </w:p>
    <w:p w:rsidR="00256A51" w:rsidRDefault="00F41EDC">
      <w:pPr>
        <w:spacing w:line="360" w:lineRule="auto"/>
        <w:ind w:firstLine="420"/>
        <w:rPr>
          <w:rFonts w:ascii="宋体" w:hAnsi="宋体" w:cs="宋体"/>
          <w:sz w:val="24"/>
        </w:rPr>
      </w:pPr>
      <w:r>
        <w:rPr>
          <w:rFonts w:ascii="宋体" w:hAnsi="宋体" w:cs="宋体" w:hint="eastAsia"/>
          <w:sz w:val="24"/>
        </w:rPr>
        <w:t>1</w:t>
      </w:r>
      <w:r>
        <w:rPr>
          <w:rFonts w:ascii="宋体" w:hAnsi="宋体" w:cs="宋体" w:hint="eastAsia"/>
          <w:sz w:val="24"/>
        </w:rPr>
        <w:t>）运输车辆等特种设备需持有相关资质、资格证书；</w:t>
      </w:r>
    </w:p>
    <w:p w:rsidR="00256A51" w:rsidRDefault="00F41EDC">
      <w:pPr>
        <w:spacing w:line="360" w:lineRule="auto"/>
        <w:ind w:firstLine="420"/>
        <w:rPr>
          <w:rFonts w:ascii="宋体" w:hAnsi="宋体" w:cs="宋体"/>
          <w:sz w:val="24"/>
        </w:rPr>
      </w:pPr>
      <w:r>
        <w:rPr>
          <w:rFonts w:ascii="宋体" w:hAnsi="宋体" w:cs="宋体" w:hint="eastAsia"/>
          <w:sz w:val="24"/>
        </w:rPr>
        <w:t>2</w:t>
      </w:r>
      <w:r>
        <w:rPr>
          <w:rFonts w:ascii="宋体" w:hAnsi="宋体" w:cs="宋体" w:hint="eastAsia"/>
          <w:sz w:val="24"/>
        </w:rPr>
        <w:t>）配置有各类型抽水泵、排风扇、正压呼吸机等应急设备；</w:t>
      </w:r>
    </w:p>
    <w:p w:rsidR="00256A51" w:rsidRDefault="00F41EDC">
      <w:pPr>
        <w:spacing w:line="360" w:lineRule="auto"/>
        <w:ind w:firstLine="420"/>
        <w:rPr>
          <w:rFonts w:ascii="宋体" w:hAnsi="宋体" w:cs="宋体"/>
          <w:sz w:val="24"/>
        </w:rPr>
      </w:pPr>
      <w:r>
        <w:rPr>
          <w:rFonts w:ascii="宋体" w:hAnsi="宋体" w:cs="宋体" w:hint="eastAsia"/>
          <w:sz w:val="24"/>
        </w:rPr>
        <w:t>3</w:t>
      </w:r>
      <w:r>
        <w:rPr>
          <w:rFonts w:ascii="宋体" w:hAnsi="宋体" w:cs="宋体" w:hint="eastAsia"/>
          <w:sz w:val="24"/>
        </w:rPr>
        <w:t>）有满足安全</w:t>
      </w:r>
      <w:r>
        <w:rPr>
          <w:rFonts w:ascii="宋体" w:hAnsi="宋体" w:cs="宋体" w:hint="eastAsia"/>
          <w:sz w:val="24"/>
        </w:rPr>
        <w:t>、文明施工的相关设施、设备。</w:t>
      </w:r>
    </w:p>
    <w:p w:rsidR="00256A51" w:rsidRDefault="00F41EDC" w:rsidP="00660B00">
      <w:pPr>
        <w:wordWrap w:val="0"/>
        <w:topLinePunct/>
        <w:spacing w:line="360" w:lineRule="auto"/>
        <w:ind w:firstLineChars="200" w:firstLine="482"/>
        <w:rPr>
          <w:rFonts w:ascii="宋体" w:hAnsi="宋体" w:cs="宋体"/>
          <w:b/>
          <w:bCs/>
          <w:sz w:val="24"/>
        </w:rPr>
      </w:pPr>
    </w:p>
    <w:p w:rsidR="00256A51" w:rsidRDefault="00F41EDC" w:rsidP="00660B00">
      <w:pPr>
        <w:wordWrap w:val="0"/>
        <w:topLinePunct/>
        <w:spacing w:line="360" w:lineRule="auto"/>
        <w:ind w:firstLineChars="200" w:firstLine="482"/>
        <w:rPr>
          <w:rFonts w:ascii="宋体" w:hAnsi="宋体" w:cs="宋体"/>
          <w:b/>
          <w:bCs/>
          <w:sz w:val="24"/>
        </w:rPr>
      </w:pPr>
      <w:r>
        <w:rPr>
          <w:rFonts w:ascii="宋体" w:hAnsi="宋体" w:cs="宋体" w:hint="eastAsia"/>
          <w:b/>
          <w:bCs/>
          <w:sz w:val="24"/>
        </w:rPr>
        <w:t>三、项目资金</w:t>
      </w:r>
    </w:p>
    <w:p w:rsidR="00256A51" w:rsidRDefault="00F41EDC" w:rsidP="00660B00">
      <w:pPr>
        <w:numPr>
          <w:ilvl w:val="0"/>
          <w:numId w:val="8"/>
        </w:numPr>
        <w:wordWrap w:val="0"/>
        <w:topLinePunct/>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本合同的项目总价款为人民币</w:t>
      </w:r>
      <w:r>
        <w:rPr>
          <w:rFonts w:ascii="宋体" w:hAnsi="宋体" w:cs="宋体" w:hint="eastAsia"/>
          <w:color w:val="000000"/>
          <w:kern w:val="0"/>
          <w:sz w:val="24"/>
          <w:u w:val="single"/>
        </w:rPr>
        <w:t xml:space="preserve">     </w:t>
      </w:r>
      <w:r>
        <w:rPr>
          <w:rFonts w:ascii="宋体" w:hAnsi="宋体" w:cs="宋体" w:hint="eastAsia"/>
          <w:bCs/>
          <w:kern w:val="0"/>
          <w:sz w:val="24"/>
        </w:rPr>
        <w:t>元（大写</w:t>
      </w:r>
      <w:r>
        <w:rPr>
          <w:rFonts w:ascii="宋体" w:hAnsi="宋体" w:cs="宋体" w:hint="eastAsia"/>
          <w:color w:val="000000"/>
          <w:kern w:val="0"/>
          <w:sz w:val="24"/>
          <w:u w:val="single"/>
        </w:rPr>
        <w:t xml:space="preserve">     </w:t>
      </w:r>
      <w:r>
        <w:rPr>
          <w:rFonts w:ascii="宋体" w:hAnsi="宋体" w:cs="宋体" w:hint="eastAsia"/>
          <w:bCs/>
          <w:kern w:val="0"/>
          <w:sz w:val="24"/>
        </w:rPr>
        <w:t>元整）。该价款已包含乙方为履行本合同所需的人工费、材料费、交通费、税费、合同期满后的技术咨询服务费（如有）等全部费用。除本合同另有约定外，甲方不再另行支付其他费用。</w:t>
      </w:r>
    </w:p>
    <w:p w:rsidR="00256A51" w:rsidRDefault="00F41EDC" w:rsidP="00660B00">
      <w:pPr>
        <w:numPr>
          <w:ilvl w:val="0"/>
          <w:numId w:val="8"/>
        </w:numPr>
        <w:wordWrap w:val="0"/>
        <w:topLinePunct/>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支付方式：分</w:t>
      </w:r>
      <w:r>
        <w:rPr>
          <w:rFonts w:ascii="宋体" w:hAnsi="宋体" w:cs="宋体" w:hint="eastAsia"/>
          <w:color w:val="000000"/>
          <w:kern w:val="0"/>
          <w:sz w:val="24"/>
          <w:u w:val="single"/>
        </w:rPr>
        <w:t>3</w:t>
      </w:r>
      <w:r>
        <w:rPr>
          <w:rFonts w:ascii="宋体" w:hAnsi="宋体" w:cs="宋体" w:hint="eastAsia"/>
          <w:color w:val="000000"/>
          <w:kern w:val="0"/>
          <w:sz w:val="24"/>
        </w:rPr>
        <w:t>笔款支付。</w:t>
      </w:r>
    </w:p>
    <w:p w:rsidR="00256A51" w:rsidRDefault="00F41EDC" w:rsidP="00660B00">
      <w:pPr>
        <w:numPr>
          <w:ilvl w:val="0"/>
          <w:numId w:val="9"/>
        </w:numPr>
        <w:wordWrap w:val="0"/>
        <w:topLinePunct/>
        <w:spacing w:line="360" w:lineRule="auto"/>
        <w:ind w:firstLineChars="200" w:firstLine="480"/>
        <w:textAlignment w:val="baseline"/>
        <w:rPr>
          <w:rFonts w:ascii="宋体" w:hAnsi="宋体" w:cs="宋体"/>
          <w:bCs/>
          <w:kern w:val="0"/>
          <w:sz w:val="24"/>
        </w:rPr>
      </w:pPr>
      <w:r>
        <w:rPr>
          <w:rFonts w:ascii="宋体" w:hAnsi="宋体" w:cs="宋体" w:hint="eastAsia"/>
          <w:color w:val="000000"/>
          <w:kern w:val="0"/>
          <w:sz w:val="24"/>
        </w:rPr>
        <w:t>首付款：第一笔款为合同总价的</w:t>
      </w:r>
      <w:r>
        <w:rPr>
          <w:rFonts w:ascii="宋体" w:hAnsi="宋体" w:cs="宋体" w:hint="eastAsia"/>
          <w:color w:val="000000"/>
          <w:kern w:val="0"/>
          <w:sz w:val="24"/>
          <w:u w:val="single"/>
        </w:rPr>
        <w:t>50</w:t>
      </w:r>
      <w:r>
        <w:rPr>
          <w:rFonts w:ascii="宋体" w:hAnsi="宋体" w:cs="宋体" w:hint="eastAsia"/>
          <w:color w:val="000000"/>
          <w:kern w:val="0"/>
          <w:sz w:val="24"/>
        </w:rPr>
        <w:t>%</w:t>
      </w:r>
      <w:r>
        <w:rPr>
          <w:rFonts w:ascii="宋体" w:hAnsi="宋体" w:cs="宋体" w:hint="eastAsia"/>
          <w:color w:val="000000"/>
          <w:kern w:val="0"/>
          <w:sz w:val="24"/>
        </w:rPr>
        <w:t>，</w:t>
      </w:r>
      <w:r>
        <w:rPr>
          <w:rFonts w:ascii="宋体" w:hAnsi="宋体" w:cs="宋体" w:hint="eastAsia"/>
          <w:bCs/>
          <w:kern w:val="0"/>
          <w:sz w:val="24"/>
        </w:rPr>
        <w:t>为人民币</w:t>
      </w:r>
      <w:r>
        <w:rPr>
          <w:rFonts w:ascii="宋体" w:hAnsi="宋体" w:cs="宋体" w:hint="eastAsia"/>
          <w:color w:val="000000"/>
          <w:kern w:val="0"/>
          <w:sz w:val="24"/>
          <w:u w:val="single"/>
        </w:rPr>
        <w:t xml:space="preserve">    </w:t>
      </w:r>
      <w:r>
        <w:rPr>
          <w:rFonts w:ascii="宋体" w:hAnsi="宋体" w:cs="宋体" w:hint="eastAsia"/>
          <w:bCs/>
          <w:kern w:val="0"/>
          <w:sz w:val="24"/>
        </w:rPr>
        <w:t>元（大写</w:t>
      </w:r>
      <w:r>
        <w:rPr>
          <w:rFonts w:ascii="宋体" w:hAnsi="宋体" w:cs="宋体" w:hint="eastAsia"/>
          <w:color w:val="000000"/>
          <w:kern w:val="0"/>
          <w:sz w:val="24"/>
          <w:u w:val="single"/>
        </w:rPr>
        <w:t xml:space="preserve">     </w:t>
      </w:r>
      <w:r>
        <w:rPr>
          <w:rFonts w:ascii="宋体" w:hAnsi="宋体" w:cs="宋体" w:hint="eastAsia"/>
          <w:bCs/>
          <w:kern w:val="0"/>
          <w:sz w:val="24"/>
        </w:rPr>
        <w:t>元整）。合同签订后，乙方提供履约保函、合法等额得发票起</w:t>
      </w:r>
      <w:r>
        <w:rPr>
          <w:rFonts w:ascii="宋体" w:hAnsi="宋体" w:cs="宋体" w:hint="eastAsia"/>
          <w:bCs/>
          <w:kern w:val="0"/>
          <w:sz w:val="24"/>
        </w:rPr>
        <w:t>10</w:t>
      </w:r>
      <w:r>
        <w:rPr>
          <w:rFonts w:ascii="宋体" w:hAnsi="宋体" w:cs="宋体" w:hint="eastAsia"/>
          <w:bCs/>
          <w:kern w:val="0"/>
          <w:sz w:val="24"/>
        </w:rPr>
        <w:t>个工作日内，由甲方向乙方支付首付款。</w:t>
      </w:r>
    </w:p>
    <w:p w:rsidR="00256A51" w:rsidRDefault="00F41EDC" w:rsidP="00660B00">
      <w:pPr>
        <w:numPr>
          <w:ilvl w:val="0"/>
          <w:numId w:val="9"/>
        </w:numPr>
        <w:wordWrap w:val="0"/>
        <w:topLinePunct/>
        <w:spacing w:line="360" w:lineRule="auto"/>
        <w:ind w:firstLineChars="200" w:firstLine="480"/>
        <w:textAlignment w:val="baseline"/>
        <w:rPr>
          <w:rFonts w:ascii="宋体" w:hAnsi="宋体" w:cs="宋体"/>
          <w:color w:val="000000"/>
          <w:kern w:val="0"/>
          <w:sz w:val="24"/>
        </w:rPr>
      </w:pPr>
      <w:r>
        <w:rPr>
          <w:rFonts w:ascii="宋体" w:hAnsi="宋体" w:cs="宋体" w:hint="eastAsia"/>
          <w:color w:val="000000"/>
          <w:kern w:val="0"/>
          <w:sz w:val="24"/>
        </w:rPr>
        <w:t>进度款：第二笔款为合同总价的</w:t>
      </w:r>
      <w:r>
        <w:rPr>
          <w:rFonts w:ascii="宋体" w:hAnsi="宋体" w:cs="宋体" w:hint="eastAsia"/>
          <w:color w:val="000000"/>
          <w:kern w:val="0"/>
          <w:sz w:val="24"/>
          <w:u w:val="single"/>
        </w:rPr>
        <w:t>30</w:t>
      </w:r>
      <w:r>
        <w:rPr>
          <w:rFonts w:ascii="宋体" w:hAnsi="宋体" w:cs="宋体" w:hint="eastAsia"/>
          <w:color w:val="000000"/>
          <w:kern w:val="0"/>
          <w:sz w:val="24"/>
        </w:rPr>
        <w:t>%</w:t>
      </w:r>
      <w:r>
        <w:rPr>
          <w:rFonts w:ascii="宋体" w:hAnsi="宋体" w:cs="宋体" w:hint="eastAsia"/>
          <w:color w:val="000000"/>
          <w:kern w:val="0"/>
          <w:sz w:val="24"/>
        </w:rPr>
        <w:t>，</w:t>
      </w:r>
      <w:r>
        <w:rPr>
          <w:rFonts w:ascii="宋体" w:hAnsi="宋体" w:cs="宋体" w:hint="eastAsia"/>
          <w:bCs/>
          <w:kern w:val="0"/>
          <w:sz w:val="24"/>
        </w:rPr>
        <w:t>为人民币</w:t>
      </w:r>
      <w:r>
        <w:rPr>
          <w:rFonts w:ascii="宋体" w:hAnsi="宋体" w:cs="宋体" w:hint="eastAsia"/>
          <w:color w:val="000000"/>
          <w:kern w:val="0"/>
          <w:sz w:val="24"/>
          <w:u w:val="single"/>
        </w:rPr>
        <w:t xml:space="preserve">    </w:t>
      </w:r>
      <w:r>
        <w:rPr>
          <w:rFonts w:ascii="宋体" w:hAnsi="宋体" w:cs="宋体" w:hint="eastAsia"/>
          <w:bCs/>
          <w:kern w:val="0"/>
          <w:sz w:val="24"/>
        </w:rPr>
        <w:t>元（大写</w:t>
      </w:r>
      <w:r>
        <w:rPr>
          <w:rFonts w:ascii="宋体" w:hAnsi="宋体" w:cs="宋体" w:hint="eastAsia"/>
          <w:color w:val="000000"/>
          <w:kern w:val="0"/>
          <w:sz w:val="24"/>
          <w:u w:val="single"/>
        </w:rPr>
        <w:t xml:space="preserve">    </w:t>
      </w:r>
      <w:r>
        <w:rPr>
          <w:rFonts w:ascii="宋体" w:hAnsi="宋体" w:cs="宋体" w:hint="eastAsia"/>
          <w:bCs/>
          <w:kern w:val="0"/>
          <w:sz w:val="24"/>
        </w:rPr>
        <w:t>元整）。</w:t>
      </w:r>
    </w:p>
    <w:p w:rsidR="00256A51" w:rsidRDefault="00F41EDC">
      <w:pPr>
        <w:wordWrap w:val="0"/>
        <w:topLinePunct/>
        <w:spacing w:line="360" w:lineRule="auto"/>
        <w:textAlignment w:val="baseline"/>
        <w:rPr>
          <w:rFonts w:ascii="宋体" w:hAnsi="宋体" w:cs="宋体"/>
          <w:color w:val="000000"/>
          <w:kern w:val="0"/>
          <w:sz w:val="24"/>
        </w:rPr>
      </w:pPr>
      <w:r>
        <w:rPr>
          <w:rFonts w:ascii="宋体" w:hAnsi="宋体" w:cs="宋体" w:hint="eastAsia"/>
          <w:color w:val="000000"/>
          <w:kern w:val="0"/>
          <w:sz w:val="24"/>
        </w:rPr>
        <w:t>项目施工结束且符合相关质量要求，并完成相关档案移交后，由乙方提供合法、等额发票申请进度款项，经甲方审核同意后支付进度款。</w:t>
      </w:r>
    </w:p>
    <w:p w:rsidR="00256A51" w:rsidRDefault="00F41EDC" w:rsidP="00660B00">
      <w:pPr>
        <w:numPr>
          <w:ilvl w:val="0"/>
          <w:numId w:val="9"/>
        </w:numPr>
        <w:wordWrap w:val="0"/>
        <w:topLinePunct/>
        <w:spacing w:line="360" w:lineRule="auto"/>
        <w:ind w:firstLineChars="200" w:firstLine="480"/>
        <w:textAlignment w:val="baseline"/>
        <w:rPr>
          <w:rFonts w:ascii="宋体" w:hAnsi="宋体" w:cs="宋体"/>
          <w:bCs/>
          <w:kern w:val="0"/>
          <w:sz w:val="24"/>
        </w:rPr>
      </w:pPr>
      <w:r>
        <w:rPr>
          <w:rFonts w:ascii="宋体" w:hAnsi="宋体" w:cs="宋体" w:hint="eastAsia"/>
          <w:color w:val="000000"/>
          <w:kern w:val="0"/>
          <w:sz w:val="24"/>
        </w:rPr>
        <w:t>尾款：第三笔款为剩余的合同价，</w:t>
      </w:r>
      <w:r>
        <w:rPr>
          <w:rFonts w:ascii="宋体" w:hAnsi="宋体" w:cs="宋体" w:hint="eastAsia"/>
          <w:bCs/>
          <w:kern w:val="0"/>
          <w:sz w:val="24"/>
        </w:rPr>
        <w:t>为人民币</w:t>
      </w:r>
      <w:r>
        <w:rPr>
          <w:rFonts w:ascii="宋体" w:hAnsi="宋体" w:cs="宋体" w:hint="eastAsia"/>
          <w:color w:val="000000"/>
          <w:kern w:val="0"/>
          <w:sz w:val="24"/>
          <w:u w:val="single"/>
        </w:rPr>
        <w:t xml:space="preserve">    </w:t>
      </w:r>
      <w:r>
        <w:rPr>
          <w:rFonts w:ascii="宋体" w:hAnsi="宋体" w:cs="宋体" w:hint="eastAsia"/>
          <w:bCs/>
          <w:kern w:val="0"/>
          <w:sz w:val="24"/>
        </w:rPr>
        <w:t>元（大写</w:t>
      </w:r>
      <w:r>
        <w:rPr>
          <w:rFonts w:ascii="宋体" w:hAnsi="宋体" w:cs="宋体" w:hint="eastAsia"/>
          <w:color w:val="000000"/>
          <w:kern w:val="0"/>
          <w:sz w:val="24"/>
          <w:u w:val="single"/>
        </w:rPr>
        <w:t xml:space="preserve">    </w:t>
      </w:r>
      <w:r>
        <w:rPr>
          <w:rFonts w:ascii="宋体" w:hAnsi="宋体" w:cs="宋体" w:hint="eastAsia"/>
          <w:bCs/>
          <w:kern w:val="0"/>
          <w:sz w:val="24"/>
        </w:rPr>
        <w:t>元整）。</w:t>
      </w:r>
    </w:p>
    <w:p w:rsidR="00256A51" w:rsidRDefault="00F41EDC">
      <w:pPr>
        <w:wordWrap w:val="0"/>
        <w:topLinePunct/>
        <w:spacing w:line="360" w:lineRule="auto"/>
        <w:textAlignment w:val="baseline"/>
        <w:rPr>
          <w:rFonts w:ascii="宋体" w:hAnsi="宋体" w:cs="宋体"/>
          <w:bCs/>
          <w:kern w:val="0"/>
          <w:sz w:val="24"/>
        </w:rPr>
      </w:pPr>
      <w:r>
        <w:rPr>
          <w:rFonts w:ascii="宋体" w:hAnsi="宋体" w:cs="宋体" w:hint="eastAsia"/>
          <w:color w:val="000000"/>
          <w:kern w:val="0"/>
          <w:sz w:val="24"/>
        </w:rPr>
        <w:t>项目结、决算审核结束后，报南山区造价管理站或甲方委托的第三方服务单位审核，以最终审核金额为准，多退少补付；如遇主管或上级单位审计的情况，以最终审计为准。</w:t>
      </w:r>
    </w:p>
    <w:p w:rsidR="00256A51" w:rsidRDefault="00F41EDC" w:rsidP="00660B00">
      <w:pPr>
        <w:numPr>
          <w:ilvl w:val="0"/>
          <w:numId w:val="9"/>
        </w:numPr>
        <w:wordWrap w:val="0"/>
        <w:topLinePunct/>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付款前需提交相应的请款资料。因乙方原因或财政支付程序导致的付款延迟，甲方不承担任何责任。</w:t>
      </w:r>
    </w:p>
    <w:p w:rsidR="00256A51" w:rsidRDefault="00F41EDC" w:rsidP="00660B00">
      <w:pPr>
        <w:wordWrap w:val="0"/>
        <w:topLinePunct/>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（三）甲方按上述约定期限通过银行转账方式向乙方支</w:t>
      </w:r>
      <w:r>
        <w:rPr>
          <w:rFonts w:ascii="宋体" w:hAnsi="宋体" w:cs="宋体" w:hint="eastAsia"/>
          <w:bCs/>
          <w:kern w:val="0"/>
          <w:sz w:val="24"/>
        </w:rPr>
        <w:t>付项目资金，乙方的银行账户信息如下：</w:t>
      </w:r>
    </w:p>
    <w:p w:rsidR="00256A51" w:rsidRDefault="00F41EDC" w:rsidP="00660B00">
      <w:pPr>
        <w:wordWrap w:val="0"/>
        <w:topLinePunct/>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lastRenderedPageBreak/>
        <w:t>银行账号：</w:t>
      </w:r>
    </w:p>
    <w:p w:rsidR="00256A51" w:rsidRDefault="00F41EDC" w:rsidP="00660B00">
      <w:pPr>
        <w:wordWrap w:val="0"/>
        <w:topLinePunct/>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户名：</w:t>
      </w:r>
    </w:p>
    <w:p w:rsidR="00256A51" w:rsidRDefault="00F41EDC" w:rsidP="00660B00">
      <w:pPr>
        <w:wordWrap w:val="0"/>
        <w:topLinePunct/>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开户行：</w:t>
      </w:r>
    </w:p>
    <w:p w:rsidR="00256A51" w:rsidRDefault="00F41EDC" w:rsidP="00660B00">
      <w:pPr>
        <w:wordWrap w:val="0"/>
        <w:topLinePunct/>
        <w:spacing w:line="360" w:lineRule="auto"/>
        <w:ind w:firstLineChars="200" w:firstLine="480"/>
        <w:textAlignment w:val="baseline"/>
        <w:rPr>
          <w:rFonts w:ascii="宋体" w:hAnsi="宋体" w:cs="宋体"/>
          <w:bCs/>
          <w:kern w:val="0"/>
          <w:sz w:val="24"/>
        </w:rPr>
      </w:pPr>
      <w:r>
        <w:rPr>
          <w:rFonts w:ascii="宋体" w:hAnsi="宋体" w:cs="宋体" w:hint="eastAsia"/>
          <w:bCs/>
          <w:kern w:val="0"/>
          <w:sz w:val="24"/>
        </w:rPr>
        <w:t>（四）项目资金乙方应当坚持专款专用。</w:t>
      </w:r>
    </w:p>
    <w:p w:rsidR="00256A51" w:rsidRDefault="00F41EDC" w:rsidP="00660B00">
      <w:pPr>
        <w:wordWrap w:val="0"/>
        <w:topLinePunct/>
        <w:spacing w:line="360" w:lineRule="auto"/>
        <w:ind w:firstLineChars="200" w:firstLine="482"/>
        <w:rPr>
          <w:rFonts w:ascii="宋体" w:hAnsi="宋体" w:cs="宋体"/>
          <w:b/>
          <w:bCs/>
          <w:sz w:val="24"/>
        </w:rPr>
      </w:pPr>
      <w:r>
        <w:rPr>
          <w:rFonts w:ascii="宋体" w:hAnsi="宋体" w:cs="宋体" w:hint="eastAsia"/>
          <w:b/>
          <w:bCs/>
          <w:sz w:val="24"/>
        </w:rPr>
        <w:t>四、保密约定</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（一）由甲方收集、开发、整理、复制、研究和准备的与本项目工作有关的所有资料均被视为保密信息，未经甲方书面同意，乙方不得泄漏给除甲方或甲方指定代表之外的任何单位或个人。</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（二）乙方在履行合同过程中获得的或接触到的任何文件、数据等资料，未经甲方书面同意，不得向第三方透露。</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三）本项目技术成果的所有权及一切知识产权归甲方所有，技术成果包括但不限于技术审查文件资料、过程成果资料、影音资料及最终成果文本资料。乙方未经甲方书面同意，不得将上述资料和成果用于本项目之外的其它项目。</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（四）乙方实施项目的一切程序、手段和措施都应符合国家安全、保密的有关规定和标准。</w:t>
      </w:r>
    </w:p>
    <w:p w:rsidR="00256A51" w:rsidRDefault="00F41EDC" w:rsidP="00660B00">
      <w:pPr>
        <w:wordWrap w:val="0"/>
        <w:topLinePunct/>
        <w:spacing w:line="360" w:lineRule="auto"/>
        <w:ind w:firstLineChars="200" w:firstLine="482"/>
        <w:rPr>
          <w:rFonts w:ascii="宋体" w:hAnsi="宋体" w:cs="宋体"/>
          <w:b/>
          <w:bCs/>
          <w:sz w:val="24"/>
        </w:rPr>
      </w:pPr>
      <w:r>
        <w:rPr>
          <w:rFonts w:ascii="宋体" w:hAnsi="宋体" w:cs="宋体" w:hint="eastAsia"/>
          <w:b/>
          <w:bCs/>
          <w:sz w:val="24"/>
        </w:rPr>
        <w:t>五、项目管理、履约评价</w:t>
      </w:r>
    </w:p>
    <w:p w:rsidR="00256A51" w:rsidRDefault="00F41EDC" w:rsidP="00660B00">
      <w:pPr>
        <w:numPr>
          <w:ilvl w:val="255"/>
          <w:numId w:val="0"/>
        </w:numPr>
        <w:wordWrap w:val="0"/>
        <w:topLinePunct/>
        <w:spacing w:line="360" w:lineRule="auto"/>
        <w:ind w:firstLineChars="200" w:firstLine="480"/>
        <w:textAlignment w:val="baseline"/>
        <w:rPr>
          <w:rFonts w:ascii="宋体" w:hAnsi="宋体" w:cs="宋体"/>
          <w:kern w:val="0"/>
          <w:sz w:val="24"/>
        </w:rPr>
      </w:pPr>
      <w:r>
        <w:rPr>
          <w:rFonts w:ascii="宋体" w:hAnsi="宋体" w:cs="宋体" w:hint="eastAsia"/>
          <w:kern w:val="0"/>
          <w:sz w:val="24"/>
        </w:rPr>
        <w:t>（一）甲方有权对乙方提供项目服务的全过程进行跟踪监督。甲方可以在项目实施过程中对项目实施情况进行检查。甲方有权了解掌握购买项目实施进度；乙方应当按月向甲方提交项目进展报告。</w:t>
      </w:r>
    </w:p>
    <w:p w:rsidR="00256A51" w:rsidRDefault="00F41EDC" w:rsidP="00660B00">
      <w:pPr>
        <w:numPr>
          <w:ilvl w:val="255"/>
          <w:numId w:val="0"/>
        </w:numPr>
        <w:wordWrap w:val="0"/>
        <w:topLinePunct/>
        <w:spacing w:line="360" w:lineRule="auto"/>
        <w:ind w:firstLineChars="200" w:firstLine="480"/>
        <w:textAlignment w:val="baseline"/>
        <w:rPr>
          <w:rFonts w:ascii="宋体" w:hAnsi="宋体" w:cs="宋体"/>
          <w:kern w:val="0"/>
          <w:sz w:val="24"/>
        </w:rPr>
      </w:pPr>
      <w:r>
        <w:rPr>
          <w:rFonts w:ascii="宋体" w:hAnsi="宋体" w:cs="宋体" w:hint="eastAsia"/>
          <w:kern w:val="0"/>
          <w:sz w:val="24"/>
        </w:rPr>
        <w:t>（二）甲方有权按照本合同约定的服务内容和要求，对乙方履行合同情况从项目管理、项目实施、项目成果等方面综合进行履约评价。</w:t>
      </w:r>
    </w:p>
    <w:p w:rsidR="00256A51" w:rsidRDefault="00F41EDC" w:rsidP="00660B00">
      <w:pPr>
        <w:numPr>
          <w:ilvl w:val="255"/>
          <w:numId w:val="0"/>
        </w:numPr>
        <w:wordWrap w:val="0"/>
        <w:topLinePunct/>
        <w:spacing w:line="360" w:lineRule="auto"/>
        <w:ind w:firstLineChars="200" w:firstLine="480"/>
        <w:textAlignment w:val="baseline"/>
        <w:rPr>
          <w:rFonts w:ascii="宋体" w:hAnsi="宋体" w:cs="宋体"/>
          <w:color w:val="FF0000"/>
          <w:sz w:val="24"/>
        </w:rPr>
      </w:pPr>
      <w:r>
        <w:rPr>
          <w:rFonts w:ascii="宋体" w:hAnsi="宋体" w:cs="宋体" w:hint="eastAsia"/>
          <w:kern w:val="0"/>
          <w:sz w:val="24"/>
        </w:rPr>
        <w:t>（三）项目履约评价或验收不通过的，甲方有权终止本合同，并扣除尾款。</w:t>
      </w:r>
    </w:p>
    <w:p w:rsidR="00256A51" w:rsidRDefault="00F41EDC" w:rsidP="00660B00">
      <w:pPr>
        <w:wordWrap w:val="0"/>
        <w:topLinePunct/>
        <w:spacing w:line="360" w:lineRule="auto"/>
        <w:ind w:firstLineChars="200" w:firstLine="480"/>
        <w:textAlignment w:val="baseline"/>
        <w:rPr>
          <w:rFonts w:ascii="宋体" w:hAnsi="宋体" w:cs="宋体"/>
          <w:kern w:val="0"/>
          <w:sz w:val="24"/>
        </w:rPr>
      </w:pPr>
      <w:r>
        <w:rPr>
          <w:rFonts w:ascii="宋体" w:hAnsi="宋体" w:cs="宋体" w:hint="eastAsia"/>
          <w:sz w:val="24"/>
        </w:rPr>
        <w:t>（四）项目</w:t>
      </w:r>
      <w:r>
        <w:rPr>
          <w:rFonts w:ascii="宋体" w:hAnsi="宋体" w:cs="宋体" w:hint="eastAsia"/>
          <w:bCs/>
          <w:kern w:val="0"/>
          <w:sz w:val="24"/>
        </w:rPr>
        <w:t>合同</w:t>
      </w:r>
      <w:r>
        <w:rPr>
          <w:rFonts w:ascii="宋体" w:hAnsi="宋体" w:cs="宋体" w:hint="eastAsia"/>
          <w:sz w:val="24"/>
        </w:rPr>
        <w:t>期满之日起</w:t>
      </w:r>
      <w:r>
        <w:rPr>
          <w:rFonts w:ascii="宋体" w:hAnsi="宋体" w:cs="宋体" w:hint="eastAsia"/>
          <w:sz w:val="24"/>
        </w:rPr>
        <w:t>1</w:t>
      </w:r>
      <w:r>
        <w:rPr>
          <w:rFonts w:ascii="宋体" w:hAnsi="宋体" w:cs="宋体" w:hint="eastAsia"/>
          <w:sz w:val="24"/>
        </w:rPr>
        <w:t>年内，乙方须继续提供服务期内已审查事项的后续技术咨询服务，甲方无须另外支付服务费用。</w:t>
      </w:r>
    </w:p>
    <w:bookmarkEnd w:id="36"/>
    <w:p w:rsidR="00256A51" w:rsidRDefault="00F41EDC" w:rsidP="00660B00">
      <w:pPr>
        <w:wordWrap w:val="0"/>
        <w:topLinePunct/>
        <w:spacing w:line="360" w:lineRule="auto"/>
        <w:ind w:firstLineChars="200" w:firstLine="482"/>
        <w:rPr>
          <w:rFonts w:ascii="宋体" w:hAnsi="宋体" w:cs="宋体"/>
          <w:b/>
          <w:bCs/>
          <w:sz w:val="24"/>
        </w:rPr>
      </w:pPr>
      <w:r>
        <w:rPr>
          <w:rFonts w:ascii="宋体" w:hAnsi="宋体" w:cs="宋体" w:hint="eastAsia"/>
          <w:b/>
          <w:bCs/>
          <w:sz w:val="24"/>
        </w:rPr>
        <w:t>六、双方的权利和义务</w:t>
      </w:r>
    </w:p>
    <w:p w:rsidR="00256A51" w:rsidRDefault="00F41EDC" w:rsidP="00660B00">
      <w:pPr>
        <w:wordWrap w:val="0"/>
        <w:topLinePunct/>
        <w:spacing w:line="360" w:lineRule="auto"/>
        <w:ind w:firstLineChars="200" w:firstLine="480"/>
        <w:rPr>
          <w:rFonts w:ascii="宋体" w:hAnsi="宋体" w:cs="宋体"/>
          <w:bCs/>
          <w:sz w:val="24"/>
        </w:rPr>
      </w:pPr>
      <w:r>
        <w:rPr>
          <w:rFonts w:ascii="宋体" w:hAnsi="宋体" w:cs="宋体" w:hint="eastAsia"/>
          <w:bCs/>
          <w:sz w:val="24"/>
        </w:rPr>
        <w:t>（一）甲方权利和义务</w:t>
      </w:r>
    </w:p>
    <w:p w:rsidR="00256A51" w:rsidRDefault="00F41EDC" w:rsidP="00660B00">
      <w:pPr>
        <w:wordWrap w:val="0"/>
        <w:topLinePunct/>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甲方有权向乙方询问项目工作进展情况及相关内容。</w:t>
      </w:r>
    </w:p>
    <w:p w:rsidR="00256A51" w:rsidRDefault="00F41EDC" w:rsidP="00660B00">
      <w:pPr>
        <w:wordWrap w:val="0"/>
        <w:topLinePunct/>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甲方有权阐述对具体问题的意见和建议。</w:t>
      </w:r>
    </w:p>
    <w:p w:rsidR="00256A51" w:rsidRDefault="00F41EDC" w:rsidP="00660B00">
      <w:pPr>
        <w:wordWrap w:val="0"/>
        <w:topLinePunct/>
        <w:spacing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项目负责人、专职联络员、专职技术人员等乙方工作人员的更换须经甲方书面同</w:t>
      </w:r>
      <w:r>
        <w:rPr>
          <w:rFonts w:ascii="宋体" w:hAnsi="宋体" w:cs="宋体" w:hint="eastAsia"/>
          <w:bCs/>
          <w:sz w:val="24"/>
        </w:rPr>
        <w:t>意；若乙方工作人员未能符合项目工作要求，甲方有权要求乙方在</w:t>
      </w:r>
      <w:r>
        <w:rPr>
          <w:rFonts w:ascii="宋体" w:hAnsi="宋体" w:cs="宋体" w:hint="eastAsia"/>
          <w:bCs/>
          <w:sz w:val="24"/>
        </w:rPr>
        <w:t>3</w:t>
      </w:r>
      <w:r>
        <w:rPr>
          <w:rFonts w:ascii="宋体" w:hAnsi="宋体" w:cs="宋体" w:hint="eastAsia"/>
          <w:bCs/>
          <w:sz w:val="24"/>
        </w:rPr>
        <w:t>个工作日</w:t>
      </w:r>
      <w:r>
        <w:rPr>
          <w:rFonts w:ascii="宋体" w:hAnsi="宋体" w:cs="宋体" w:hint="eastAsia"/>
          <w:bCs/>
          <w:sz w:val="24"/>
        </w:rPr>
        <w:lastRenderedPageBreak/>
        <w:t>内更换工作人员。</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bCs/>
          <w:sz w:val="24"/>
        </w:rPr>
        <w:t>4.</w:t>
      </w:r>
      <w:r>
        <w:rPr>
          <w:rFonts w:ascii="宋体" w:hAnsi="宋体" w:cs="宋体" w:hint="eastAsia"/>
          <w:bCs/>
          <w:sz w:val="24"/>
        </w:rPr>
        <w:t>乙方提供的服务不能达到甲方要求的，甲方有权要求限期改正，乙方不在期限内改正或改正不到位的，甲方有权单方面解除合同，并要求乙方承担违约责任及赔偿因此造成的甲方损失。</w:t>
      </w:r>
    </w:p>
    <w:p w:rsidR="00256A51" w:rsidRDefault="00F41EDC" w:rsidP="00660B00">
      <w:pPr>
        <w:wordWrap w:val="0"/>
        <w:topLinePunct/>
        <w:spacing w:line="360" w:lineRule="auto"/>
        <w:ind w:firstLineChars="200" w:firstLine="480"/>
        <w:rPr>
          <w:rFonts w:ascii="宋体" w:hAnsi="宋体" w:cs="宋体"/>
          <w:bCs/>
          <w:sz w:val="24"/>
        </w:rPr>
      </w:pPr>
      <w:r>
        <w:rPr>
          <w:rFonts w:ascii="宋体" w:hAnsi="宋体" w:cs="宋体" w:hint="eastAsia"/>
          <w:bCs/>
          <w:sz w:val="24"/>
        </w:rPr>
        <w:t>5.</w:t>
      </w:r>
      <w:r>
        <w:rPr>
          <w:rFonts w:ascii="宋体" w:hAnsi="宋体" w:cs="宋体" w:hint="eastAsia"/>
          <w:bCs/>
          <w:sz w:val="24"/>
        </w:rPr>
        <w:t>甲方负责向乙方提供与项目工作有关的必要的原始资料。</w:t>
      </w:r>
    </w:p>
    <w:p w:rsidR="00256A51" w:rsidRDefault="00F41EDC" w:rsidP="00660B00">
      <w:pPr>
        <w:wordWrap w:val="0"/>
        <w:topLinePunct/>
        <w:spacing w:line="360" w:lineRule="auto"/>
        <w:ind w:firstLineChars="200" w:firstLine="480"/>
        <w:rPr>
          <w:rFonts w:ascii="宋体" w:hAnsi="宋体" w:cs="宋体"/>
          <w:bCs/>
          <w:sz w:val="24"/>
        </w:rPr>
      </w:pPr>
      <w:r>
        <w:rPr>
          <w:rFonts w:ascii="宋体" w:hAnsi="宋体" w:cs="宋体" w:hint="eastAsia"/>
          <w:bCs/>
          <w:sz w:val="24"/>
        </w:rPr>
        <w:t>6.</w:t>
      </w:r>
      <w:r>
        <w:rPr>
          <w:rFonts w:ascii="宋体" w:hAnsi="宋体" w:cs="宋体" w:hint="eastAsia"/>
          <w:bCs/>
          <w:sz w:val="24"/>
        </w:rPr>
        <w:t>甲方应按合同约定的金额和时间向乙方支付费用，但甲方因财政审批制度导致的延期付款不属于违约。</w:t>
      </w:r>
    </w:p>
    <w:p w:rsidR="00256A51" w:rsidRDefault="00F41EDC" w:rsidP="00660B00">
      <w:pPr>
        <w:wordWrap w:val="0"/>
        <w:topLinePunct/>
        <w:spacing w:line="360" w:lineRule="auto"/>
        <w:ind w:firstLineChars="200" w:firstLine="480"/>
        <w:rPr>
          <w:rFonts w:ascii="宋体" w:hAnsi="宋体" w:cs="宋体"/>
          <w:bCs/>
          <w:sz w:val="24"/>
        </w:rPr>
      </w:pPr>
      <w:r>
        <w:rPr>
          <w:rFonts w:ascii="宋体" w:hAnsi="宋体" w:cs="宋体" w:hint="eastAsia"/>
          <w:bCs/>
          <w:sz w:val="24"/>
        </w:rPr>
        <w:t>（二）乙方权利和义务</w:t>
      </w:r>
    </w:p>
    <w:p w:rsidR="00256A51" w:rsidRDefault="00F41EDC" w:rsidP="00660B00">
      <w:pPr>
        <w:wordWrap w:val="0"/>
        <w:topLinePunct/>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乙方应按约定的内容和时限，向甲方提交工作成果，对其完整性、准确性、适用性负责，甲</w:t>
      </w:r>
      <w:r>
        <w:rPr>
          <w:rFonts w:ascii="宋体" w:hAnsi="宋体" w:cs="宋体" w:hint="eastAsia"/>
          <w:bCs/>
          <w:sz w:val="24"/>
        </w:rPr>
        <w:t>方有权根据项目的工作内容和成果要求，对乙方工作内容和工作进度提出要求。</w:t>
      </w:r>
    </w:p>
    <w:p w:rsidR="00256A51" w:rsidRDefault="00F41EDC" w:rsidP="00660B00">
      <w:pPr>
        <w:wordWrap w:val="0"/>
        <w:topLinePunct/>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乙方对甲方或相关第三人方所提出的问题不能及时核对实或答复，导致合同不能全部或部分履行，乙方应承担责任。</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bCs/>
          <w:sz w:val="24"/>
        </w:rPr>
        <w:t>3.</w:t>
      </w:r>
      <w:r>
        <w:rPr>
          <w:rFonts w:ascii="宋体" w:hAnsi="宋体" w:cs="宋体" w:hint="eastAsia"/>
          <w:bCs/>
          <w:sz w:val="24"/>
        </w:rPr>
        <w:t>乙方在履行合同过程中需甲方提供相关资料或有其它需甲方配合的事项的应及时通知甲方。</w:t>
      </w:r>
    </w:p>
    <w:p w:rsidR="00256A51" w:rsidRDefault="00F41EDC" w:rsidP="00660B00">
      <w:pPr>
        <w:wordWrap w:val="0"/>
        <w:topLinePunct/>
        <w:spacing w:line="360" w:lineRule="auto"/>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乙方在履行合同过程中所获得或知悉的关于甲方的所有未公开的信息</w:t>
      </w:r>
      <w:r>
        <w:rPr>
          <w:rFonts w:ascii="宋体" w:hAnsi="宋体" w:cs="宋体" w:hint="eastAsia"/>
          <w:bCs/>
          <w:sz w:val="24"/>
        </w:rPr>
        <w:t>(</w:t>
      </w:r>
      <w:r>
        <w:rPr>
          <w:rFonts w:ascii="宋体" w:hAnsi="宋体" w:cs="宋体" w:hint="eastAsia"/>
          <w:bCs/>
          <w:sz w:val="24"/>
        </w:rPr>
        <w:t>包括技术资料、本合同所涉及的内容、成果等）为甲方的秘密信息，乙方应严守其秘密性。未经甲方书面同意，乙方不得将甲方提供给乙方的所有未公开的信息用于履行本合同之外的其它用途。乙方上述保</w:t>
      </w:r>
      <w:r>
        <w:rPr>
          <w:rFonts w:ascii="宋体" w:hAnsi="宋体" w:cs="宋体" w:hint="eastAsia"/>
          <w:bCs/>
          <w:sz w:val="24"/>
        </w:rPr>
        <w:t>密义务的期限，从乙方知悉该资料或信息之日起，直至公众可通过合法途径获得、知悉相关资料、该信息之日止。</w:t>
      </w:r>
    </w:p>
    <w:p w:rsidR="00256A51" w:rsidRDefault="00F41EDC" w:rsidP="00660B00">
      <w:pPr>
        <w:wordWrap w:val="0"/>
        <w:topLinePunct/>
        <w:spacing w:line="360" w:lineRule="auto"/>
        <w:ind w:firstLineChars="200" w:firstLine="480"/>
        <w:rPr>
          <w:rFonts w:ascii="宋体" w:hAnsi="宋体" w:cs="宋体"/>
          <w:bCs/>
          <w:sz w:val="24"/>
        </w:rPr>
      </w:pPr>
      <w:r>
        <w:rPr>
          <w:rFonts w:ascii="宋体" w:hAnsi="宋体" w:cs="宋体" w:hint="eastAsia"/>
          <w:bCs/>
          <w:sz w:val="24"/>
        </w:rPr>
        <w:t>5.</w:t>
      </w:r>
      <w:r>
        <w:rPr>
          <w:rFonts w:ascii="宋体" w:hAnsi="宋体" w:cs="宋体" w:hint="eastAsia"/>
          <w:bCs/>
          <w:sz w:val="24"/>
        </w:rPr>
        <w:t>乙方应对其履行本项目过程中的所有安全生产工作负责，并签订安全承诺书（如有）。乙方对其参与本项目的所有工作人员的安全生产负责，并保证其工作人员在履行本合同过程中遵守国家法律法规规章、行业的相关管理规章制度。乙方履行本合同过程中发生安全生产责任事故的，包括但不限于造成乙方及其相关工作人员或造成甲方或其他任何第三方人身损害或财产损失的，乙方应承担全部赔偿责任。</w:t>
      </w:r>
    </w:p>
    <w:p w:rsidR="00256A51" w:rsidRDefault="00F41EDC" w:rsidP="00660B00">
      <w:pPr>
        <w:wordWrap w:val="0"/>
        <w:topLinePunct/>
        <w:spacing w:line="360" w:lineRule="auto"/>
        <w:ind w:firstLineChars="200" w:firstLine="480"/>
        <w:rPr>
          <w:rFonts w:ascii="宋体" w:hAnsi="宋体" w:cs="宋体"/>
          <w:bCs/>
          <w:sz w:val="24"/>
        </w:rPr>
      </w:pPr>
      <w:r>
        <w:rPr>
          <w:rFonts w:ascii="宋体" w:hAnsi="宋体" w:cs="宋体" w:hint="eastAsia"/>
          <w:bCs/>
          <w:sz w:val="24"/>
        </w:rPr>
        <w:t>6.</w:t>
      </w:r>
      <w:r>
        <w:rPr>
          <w:rFonts w:ascii="宋体" w:hAnsi="宋体" w:cs="宋体" w:hint="eastAsia"/>
          <w:bCs/>
          <w:sz w:val="24"/>
        </w:rPr>
        <w:t>乙方不得将本合同项下的工作内容转包或未经甲方</w:t>
      </w:r>
      <w:r>
        <w:rPr>
          <w:rFonts w:ascii="宋体" w:hAnsi="宋体" w:cs="宋体" w:hint="eastAsia"/>
          <w:bCs/>
          <w:sz w:val="24"/>
        </w:rPr>
        <w:t>书面同意分包。</w:t>
      </w:r>
    </w:p>
    <w:p w:rsidR="00256A51" w:rsidRDefault="00F41EDC" w:rsidP="00660B00">
      <w:pPr>
        <w:wordWrap w:val="0"/>
        <w:topLinePunct/>
        <w:spacing w:line="360" w:lineRule="auto"/>
        <w:ind w:firstLineChars="200" w:firstLine="480"/>
        <w:rPr>
          <w:rFonts w:ascii="宋体" w:hAnsi="宋体" w:cs="宋体"/>
          <w:bCs/>
          <w:sz w:val="24"/>
        </w:rPr>
      </w:pPr>
      <w:r>
        <w:rPr>
          <w:rFonts w:ascii="宋体" w:hAnsi="宋体" w:cs="宋体" w:hint="eastAsia"/>
          <w:bCs/>
          <w:sz w:val="24"/>
        </w:rPr>
        <w:t>7.</w:t>
      </w:r>
      <w:r>
        <w:rPr>
          <w:rFonts w:ascii="宋体" w:hAnsi="宋体" w:cs="宋体" w:hint="eastAsia"/>
          <w:bCs/>
          <w:sz w:val="24"/>
        </w:rPr>
        <w:t>乙方须保证其提交的成果符合国家及地方现有法律、法规、规章、政策及行业规范的要求，并对其提供服务过程中的所有资料的真实性、合法性负责。如果因乙方提供的成果或资料不符合国家及地方现有法律法规规章，政策及行业规范要求，给甲方或其他第三人造成损失的，乙方应承担由此引起的一切法律责任。</w:t>
      </w:r>
    </w:p>
    <w:p w:rsidR="00256A51" w:rsidRDefault="00F41EDC" w:rsidP="00660B00">
      <w:pPr>
        <w:wordWrap w:val="0"/>
        <w:topLinePunct/>
        <w:spacing w:line="360" w:lineRule="auto"/>
        <w:ind w:firstLineChars="200" w:firstLine="480"/>
        <w:rPr>
          <w:rFonts w:ascii="宋体" w:hAnsi="宋体" w:cs="宋体"/>
          <w:bCs/>
          <w:sz w:val="24"/>
        </w:rPr>
      </w:pPr>
      <w:r>
        <w:rPr>
          <w:rFonts w:ascii="宋体" w:hAnsi="宋体" w:cs="宋体" w:hint="eastAsia"/>
          <w:bCs/>
          <w:sz w:val="24"/>
        </w:rPr>
        <w:lastRenderedPageBreak/>
        <w:t>8.</w:t>
      </w:r>
      <w:r>
        <w:rPr>
          <w:rFonts w:ascii="宋体" w:hAnsi="宋体" w:cs="宋体" w:hint="eastAsia"/>
          <w:bCs/>
          <w:sz w:val="24"/>
        </w:rPr>
        <w:t>乙方应须按甲方的廉政工作要求开展工作，并签订廉政承诺书，加强项目成员廉政风险教育管理，杜绝造假、篡改资料、吃拿卡要，以及任何形式索取好处费及其它违法违规行为现象。</w:t>
      </w:r>
    </w:p>
    <w:p w:rsidR="00256A51" w:rsidRDefault="00F41EDC" w:rsidP="00660B00">
      <w:pPr>
        <w:adjustRightInd w:val="0"/>
        <w:spacing w:line="360" w:lineRule="auto"/>
        <w:ind w:firstLineChars="200" w:firstLine="480"/>
        <w:textAlignment w:val="baseline"/>
        <w:rPr>
          <w:rFonts w:ascii="宋体" w:hAnsi="宋体" w:cs="宋体"/>
          <w:color w:val="0000FF"/>
          <w:kern w:val="0"/>
          <w:sz w:val="24"/>
        </w:rPr>
      </w:pPr>
      <w:r>
        <w:rPr>
          <w:rFonts w:ascii="宋体" w:hAnsi="宋体" w:cs="宋体" w:hint="eastAsia"/>
          <w:bCs/>
          <w:sz w:val="24"/>
        </w:rPr>
        <w:t>9.</w:t>
      </w:r>
      <w:r>
        <w:rPr>
          <w:rFonts w:ascii="宋体" w:hAnsi="宋体" w:cs="宋体" w:hint="eastAsia"/>
          <w:bCs/>
          <w:sz w:val="24"/>
        </w:rPr>
        <w:t>如乙方为履行本合同服务内容而配备车辆，甲方不得以其他任何理由占用。如甲方提出占用要求，乙方应当拒绝，且向甲方办公室报告。</w:t>
      </w:r>
    </w:p>
    <w:p w:rsidR="00256A51" w:rsidRDefault="00F41EDC" w:rsidP="00660B00">
      <w:pPr>
        <w:wordWrap w:val="0"/>
        <w:topLinePunct/>
        <w:spacing w:line="360" w:lineRule="auto"/>
        <w:ind w:firstLineChars="200" w:firstLine="482"/>
        <w:rPr>
          <w:rFonts w:ascii="宋体" w:hAnsi="宋体" w:cs="宋体"/>
          <w:b/>
          <w:bCs/>
          <w:sz w:val="24"/>
        </w:rPr>
      </w:pPr>
      <w:r>
        <w:rPr>
          <w:rFonts w:ascii="宋体" w:hAnsi="宋体" w:cs="宋体" w:hint="eastAsia"/>
          <w:b/>
          <w:bCs/>
          <w:sz w:val="24"/>
        </w:rPr>
        <w:t>七、违约责任</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一）乙方的项目团队人员须具备甲方要求的资格条件，服从甲方工作安排，按时保质保量完成工作任务。在项目实施期间，项目团队人员需固定，不可随意更换，如有特殊原因，确需更换项目团队人员的，应事前向甲方提出书面申请，未经甲方同意，不得擅自更换人员。否则甲方有权单方面解除合同、不再支付合同剩余款项，乙方还须承担由此给甲方造成的全部损失。并按合同总价款的</w:t>
      </w:r>
      <w:r>
        <w:rPr>
          <w:rFonts w:ascii="宋体" w:hAnsi="宋体" w:cs="宋体" w:hint="eastAsia"/>
          <w:sz w:val="24"/>
        </w:rPr>
        <w:t>10%</w:t>
      </w:r>
      <w:r>
        <w:rPr>
          <w:rFonts w:ascii="宋体" w:hAnsi="宋体" w:cs="宋体" w:hint="eastAsia"/>
          <w:sz w:val="24"/>
        </w:rPr>
        <w:t>向甲方支付违约金；违约金不足以弥补甲方实际损失的，乙方应赔偿甲方由此造成的实际损失。</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（二）乙方的项目团队人员如有不具备资质或不按时完成工作任务情况的，应按要求及</w:t>
      </w:r>
      <w:r>
        <w:rPr>
          <w:rFonts w:ascii="宋体" w:hAnsi="宋体" w:cs="宋体" w:hint="eastAsia"/>
          <w:sz w:val="24"/>
        </w:rPr>
        <w:t>时进行整改调整，若未在甲方提出的整改期限内进行整改的，乙方须承担违约责任并按日支付合同总价款</w:t>
      </w:r>
      <w:r>
        <w:rPr>
          <w:rFonts w:ascii="宋体" w:hAnsi="宋体" w:cs="宋体" w:hint="eastAsia"/>
          <w:sz w:val="24"/>
        </w:rPr>
        <w:t>5</w:t>
      </w:r>
      <w:r>
        <w:rPr>
          <w:rFonts w:ascii="宋体" w:hAnsi="宋体" w:cs="宋体" w:hint="eastAsia"/>
          <w:sz w:val="24"/>
        </w:rPr>
        <w:t>‰的违约金；乙方未按规定时限</w:t>
      </w:r>
      <w:r>
        <w:rPr>
          <w:rFonts w:ascii="宋体" w:hAnsi="宋体" w:cs="宋体" w:hint="eastAsia"/>
          <w:sz w:val="24"/>
        </w:rPr>
        <w:t>(</w:t>
      </w:r>
      <w:r>
        <w:rPr>
          <w:rFonts w:ascii="宋体" w:hAnsi="宋体" w:cs="宋体" w:hint="eastAsia"/>
          <w:sz w:val="24"/>
        </w:rPr>
        <w:t>包含紧急事项）提交技术成果的，应按照要求及时进行整改调整，若未在甲方提出的整改期限内进行整改的，乙方须承担违约责任并按日支付合同总价款</w:t>
      </w:r>
      <w:r>
        <w:rPr>
          <w:rFonts w:ascii="宋体" w:hAnsi="宋体" w:cs="宋体" w:hint="eastAsia"/>
          <w:sz w:val="24"/>
        </w:rPr>
        <w:t xml:space="preserve"> 5</w:t>
      </w:r>
      <w:r>
        <w:rPr>
          <w:rFonts w:ascii="宋体" w:hAnsi="宋体" w:cs="宋体" w:hint="eastAsia"/>
          <w:sz w:val="24"/>
        </w:rPr>
        <w:t>‰的违约金；合同期内甲方</w:t>
      </w:r>
      <w:r>
        <w:rPr>
          <w:rFonts w:ascii="宋体" w:hAnsi="宋体" w:cs="宋体" w:hint="eastAsia"/>
          <w:sz w:val="24"/>
        </w:rPr>
        <w:t>2</w:t>
      </w:r>
      <w:r>
        <w:rPr>
          <w:rFonts w:ascii="宋体" w:hAnsi="宋体" w:cs="宋体" w:hint="eastAsia"/>
          <w:sz w:val="24"/>
        </w:rPr>
        <w:t>次发现乙方的专职技术人员团队、现场检查人员不具备资质或不按时完成工作任务情况的，甲方有权单方面解除合同，乙方应退还甲方已支付的所有合同款项，并按合同总价款的</w:t>
      </w:r>
      <w:r>
        <w:rPr>
          <w:rFonts w:ascii="宋体" w:hAnsi="宋体" w:cs="宋体" w:hint="eastAsia"/>
          <w:sz w:val="24"/>
        </w:rPr>
        <w:t xml:space="preserve"> 30%</w:t>
      </w:r>
      <w:r>
        <w:rPr>
          <w:rFonts w:ascii="宋体" w:hAnsi="宋体" w:cs="宋体" w:hint="eastAsia"/>
          <w:sz w:val="24"/>
        </w:rPr>
        <w:t>向甲方支付违约金；违约金不足以弥补甲方实际损失的，乙方应按甲</w:t>
      </w:r>
      <w:r>
        <w:rPr>
          <w:rFonts w:ascii="宋体" w:hAnsi="宋体" w:cs="宋体" w:hint="eastAsia"/>
          <w:sz w:val="24"/>
        </w:rPr>
        <w:t>方实际损失赔偿。</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（三）如乙方每月存在少检或漏检情况，或提供的成果不满足合同要求，应在次月</w:t>
      </w:r>
      <w:r>
        <w:rPr>
          <w:rFonts w:ascii="宋体" w:hAnsi="宋体" w:cs="宋体" w:hint="eastAsia"/>
          <w:sz w:val="24"/>
        </w:rPr>
        <w:t>3</w:t>
      </w:r>
      <w:r>
        <w:rPr>
          <w:rFonts w:ascii="宋体" w:hAnsi="宋体" w:cs="宋体" w:hint="eastAsia"/>
          <w:sz w:val="24"/>
        </w:rPr>
        <w:t>日前主动完成检查并形成工程质量安全检查报告，不按要求完成的，每次按合同总价款的</w:t>
      </w:r>
      <w:r>
        <w:rPr>
          <w:rFonts w:ascii="宋体" w:hAnsi="宋体" w:cs="宋体" w:hint="eastAsia"/>
          <w:sz w:val="24"/>
        </w:rPr>
        <w:t>1%</w:t>
      </w:r>
      <w:r>
        <w:rPr>
          <w:rFonts w:ascii="宋体" w:hAnsi="宋体" w:cs="宋体" w:hint="eastAsia"/>
          <w:sz w:val="24"/>
        </w:rPr>
        <w:t>向甲方支付违约金，如超过</w:t>
      </w:r>
      <w:r>
        <w:rPr>
          <w:rFonts w:ascii="宋体" w:hAnsi="宋体" w:cs="宋体" w:hint="eastAsia"/>
          <w:sz w:val="24"/>
        </w:rPr>
        <w:t>3</w:t>
      </w:r>
      <w:r>
        <w:rPr>
          <w:rFonts w:ascii="宋体" w:hAnsi="宋体" w:cs="宋体" w:hint="eastAsia"/>
          <w:sz w:val="24"/>
        </w:rPr>
        <w:t>次甲方可单方面解除合同。乙方应退还甲方已支付的所有合同款项，并按合同总价款的</w:t>
      </w:r>
      <w:r>
        <w:rPr>
          <w:rFonts w:ascii="宋体" w:hAnsi="宋体" w:cs="宋体" w:hint="eastAsia"/>
          <w:sz w:val="24"/>
        </w:rPr>
        <w:t xml:space="preserve"> 30%</w:t>
      </w:r>
      <w:r>
        <w:rPr>
          <w:rFonts w:ascii="宋体" w:hAnsi="宋体" w:cs="宋体" w:hint="eastAsia"/>
          <w:sz w:val="24"/>
        </w:rPr>
        <w:t>向甲方支付违约金。违约金不足以弥补甲方实际损失的，乙方应按甲方实际损失赔偿。如乙方日常检查结果存在弄虚作假、质量低劣、违法违规的，或以乙方工作成果为依据的行政许可被撤销、或被行政复议、行政诉讼确认违法的，甲方有权从合同金额中直接</w:t>
      </w:r>
      <w:r>
        <w:rPr>
          <w:rFonts w:ascii="宋体" w:hAnsi="宋体" w:cs="宋体" w:hint="eastAsia"/>
          <w:sz w:val="24"/>
        </w:rPr>
        <w:t>扣除本合同总金额的</w:t>
      </w:r>
      <w:r>
        <w:rPr>
          <w:rFonts w:ascii="宋体" w:hAnsi="宋体" w:cs="宋体" w:hint="eastAsia"/>
          <w:sz w:val="24"/>
        </w:rPr>
        <w:t>5%</w:t>
      </w:r>
      <w:r>
        <w:rPr>
          <w:rFonts w:ascii="宋体" w:hAnsi="宋体" w:cs="宋体" w:hint="eastAsia"/>
          <w:sz w:val="24"/>
        </w:rPr>
        <w:t>作为违约金。如造成严重后果的或严重不良影响的，甲方有权单方面解除合同，乙方应退还甲方已支付的所有合同款项，并按合同总价款的</w:t>
      </w:r>
      <w:r>
        <w:rPr>
          <w:rFonts w:ascii="宋体" w:hAnsi="宋体" w:cs="宋体" w:hint="eastAsia"/>
          <w:sz w:val="24"/>
        </w:rPr>
        <w:t xml:space="preserve"> 30%</w:t>
      </w:r>
      <w:r>
        <w:rPr>
          <w:rFonts w:ascii="宋体" w:hAnsi="宋体" w:cs="宋体" w:hint="eastAsia"/>
          <w:sz w:val="24"/>
        </w:rPr>
        <w:t>向甲方支付违</w:t>
      </w:r>
      <w:r>
        <w:rPr>
          <w:rFonts w:ascii="宋体" w:hAnsi="宋体" w:cs="宋体" w:hint="eastAsia"/>
          <w:sz w:val="24"/>
        </w:rPr>
        <w:lastRenderedPageBreak/>
        <w:t>约金，违约金不足以弥补甲方实际损失的，乙方应按甲方实际损失赔偿。</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（四）乙方未经甲方书面同意擅自检查项目服务范围外的工作内容，甲方有权要求乙方两日内改正，甲方可从合同金额中直接扣除本合同总金额的</w:t>
      </w:r>
      <w:r>
        <w:rPr>
          <w:rFonts w:ascii="宋体" w:hAnsi="宋体" w:cs="宋体" w:hint="eastAsia"/>
          <w:sz w:val="24"/>
        </w:rPr>
        <w:t>1%</w:t>
      </w:r>
      <w:r>
        <w:rPr>
          <w:rFonts w:ascii="宋体" w:hAnsi="宋体" w:cs="宋体" w:hint="eastAsia"/>
          <w:sz w:val="24"/>
        </w:rPr>
        <w:t>作为违约金；乙方经通知仍未在期限内改正的，甲方有权解除合同，并从合同金额中直接扣除本合同总金额的</w:t>
      </w:r>
      <w:r>
        <w:rPr>
          <w:rFonts w:ascii="宋体" w:hAnsi="宋体" w:cs="宋体" w:hint="eastAsia"/>
          <w:sz w:val="24"/>
        </w:rPr>
        <w:t>30%</w:t>
      </w:r>
      <w:r>
        <w:rPr>
          <w:rFonts w:ascii="宋体" w:hAnsi="宋体" w:cs="宋体" w:hint="eastAsia"/>
          <w:sz w:val="24"/>
        </w:rPr>
        <w:t>作为违约金，违约金不足以弥补甲方实际损失的，乙方</w:t>
      </w:r>
      <w:r>
        <w:rPr>
          <w:rFonts w:ascii="宋体" w:hAnsi="宋体" w:cs="宋体" w:hint="eastAsia"/>
          <w:sz w:val="24"/>
        </w:rPr>
        <w:t>应按甲方实际损失赔偿。</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（五）如因乙方原因造成安全事故的，甲方有权单方面解除合同，乙方应退还甲方已支付的所有合同款项，并按合同总价款的</w:t>
      </w:r>
      <w:r>
        <w:rPr>
          <w:rFonts w:ascii="宋体" w:hAnsi="宋体" w:cs="宋体" w:hint="eastAsia"/>
          <w:sz w:val="24"/>
        </w:rPr>
        <w:t>30%</w:t>
      </w:r>
      <w:r>
        <w:rPr>
          <w:rFonts w:ascii="宋体" w:hAnsi="宋体" w:cs="宋体" w:hint="eastAsia"/>
          <w:sz w:val="24"/>
        </w:rPr>
        <w:t>向甲方支付违约金，违约金不足以弥补甲方实际损失的，乙方应按甲方实际损失赔偿。乙方应承担全部赔偿责任，甲方垫付的，有权向乙方追偿。</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六）若省、市、区相关单位对本项目工作对象范围中的在建水务工程进行质量安全抽查、检查、审查，其结果与乙方提供的检查结果存在多处不一致的，无特别原因的，视为提交成果不满足合同要求，发生第一次由甲方给予乙方书面警告，第二次甲方有权单方面解除合同，</w:t>
      </w:r>
      <w:r>
        <w:rPr>
          <w:rFonts w:ascii="宋体" w:hAnsi="宋体" w:cs="宋体" w:hint="eastAsia"/>
          <w:sz w:val="24"/>
        </w:rPr>
        <w:t>乙方应退还甲方已支付的所有合同款项，并按合同总价款的</w:t>
      </w:r>
      <w:r>
        <w:rPr>
          <w:rFonts w:ascii="宋体" w:hAnsi="宋体" w:cs="宋体" w:hint="eastAsia"/>
          <w:sz w:val="24"/>
        </w:rPr>
        <w:t>30%</w:t>
      </w:r>
      <w:r>
        <w:rPr>
          <w:rFonts w:ascii="宋体" w:hAnsi="宋体" w:cs="宋体" w:hint="eastAsia"/>
          <w:sz w:val="24"/>
        </w:rPr>
        <w:t>向甲方支付违约金，违约金不足以弥补甲方实际损失的，乙方应按甲方实际损失赔偿。</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（七）乙方项目团队人员存在廉洁问题的，每发现一次，经甲方调查属实的，甲方有权从合同金额中直接扣除本合同总金额的</w:t>
      </w:r>
      <w:r>
        <w:rPr>
          <w:rFonts w:ascii="宋体" w:hAnsi="宋体" w:cs="宋体" w:hint="eastAsia"/>
          <w:sz w:val="24"/>
        </w:rPr>
        <w:t>1%</w:t>
      </w:r>
      <w:r>
        <w:rPr>
          <w:rFonts w:ascii="宋体" w:hAnsi="宋体" w:cs="宋体" w:hint="eastAsia"/>
          <w:sz w:val="24"/>
        </w:rPr>
        <w:t>作为违约金。若涉嫌违法犯罪的，乙方应依法承担法律责任，且甲方有权单方解除合同，要求乙方支付合同价款</w:t>
      </w:r>
      <w:r>
        <w:rPr>
          <w:rFonts w:ascii="宋体" w:hAnsi="宋体" w:cs="宋体" w:hint="eastAsia"/>
          <w:sz w:val="24"/>
        </w:rPr>
        <w:t xml:space="preserve"> 30%</w:t>
      </w:r>
      <w:r>
        <w:rPr>
          <w:rFonts w:ascii="宋体" w:hAnsi="宋体" w:cs="宋体" w:hint="eastAsia"/>
          <w:sz w:val="24"/>
        </w:rPr>
        <w:t>的违约金并承担甲方因此遭受的全部损失。</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（八）乙方无正当理由拒绝按合同约定或甲方要求开展工作，甲方有权单方面解除合同并不再支付合同款项，同时乙方应按合同总价</w:t>
      </w:r>
      <w:r>
        <w:rPr>
          <w:rFonts w:ascii="宋体" w:hAnsi="宋体" w:cs="宋体" w:hint="eastAsia"/>
          <w:sz w:val="24"/>
        </w:rPr>
        <w:t>款的</w:t>
      </w:r>
      <w:r>
        <w:rPr>
          <w:rFonts w:ascii="宋体" w:hAnsi="宋体" w:cs="宋体" w:hint="eastAsia"/>
          <w:sz w:val="24"/>
        </w:rPr>
        <w:t>20%</w:t>
      </w:r>
      <w:r>
        <w:rPr>
          <w:rFonts w:ascii="宋体" w:hAnsi="宋体" w:cs="宋体" w:hint="eastAsia"/>
          <w:sz w:val="24"/>
        </w:rPr>
        <w:t>向甲方支付违约金。</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（九）乙方未按合同约定期限提交工作成果或履行合同义务的，每逾期一日，乙方按合同总价款万分之五的标准向甲方支付违约金；乙方延期超过【</w:t>
      </w:r>
      <w:r>
        <w:rPr>
          <w:rFonts w:ascii="宋体" w:hAnsi="宋体" w:cs="宋体" w:hint="eastAsia"/>
          <w:sz w:val="24"/>
        </w:rPr>
        <w:t>15</w:t>
      </w:r>
      <w:r>
        <w:rPr>
          <w:rFonts w:ascii="宋体" w:hAnsi="宋体" w:cs="宋体" w:hint="eastAsia"/>
          <w:sz w:val="24"/>
        </w:rPr>
        <w:t>】日的，甲方有权单方面解除合同，乙方应退还甲方已支付的所有合同款项，并按合同总价款的</w:t>
      </w:r>
      <w:r>
        <w:rPr>
          <w:rFonts w:ascii="宋体" w:hAnsi="宋体" w:cs="宋体" w:hint="eastAsia"/>
          <w:sz w:val="24"/>
        </w:rPr>
        <w:t>20%</w:t>
      </w:r>
      <w:r>
        <w:rPr>
          <w:rFonts w:ascii="宋体" w:hAnsi="宋体" w:cs="宋体" w:hint="eastAsia"/>
          <w:sz w:val="24"/>
        </w:rPr>
        <w:t>向甲方支付违约金；违约金不足以弥补甲方实际损失的，乙方应承担甲方由此造成的实际损失。</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（十）乙方违反本合同保密义务的，甲方有权单方面解除合同，乙方应退还甲方已支付的所有合同款项，并按合同总价款的</w:t>
      </w:r>
      <w:r>
        <w:rPr>
          <w:rFonts w:ascii="宋体" w:hAnsi="宋体" w:cs="宋体" w:hint="eastAsia"/>
          <w:sz w:val="24"/>
        </w:rPr>
        <w:t>30%</w:t>
      </w:r>
      <w:r>
        <w:rPr>
          <w:rFonts w:ascii="宋体" w:hAnsi="宋体" w:cs="宋体" w:hint="eastAsia"/>
          <w:sz w:val="24"/>
        </w:rPr>
        <w:t>向甲方支付违约金，违约金不足以弥补甲方实际损失的，乙方应按</w:t>
      </w:r>
      <w:r>
        <w:rPr>
          <w:rFonts w:ascii="宋体" w:hAnsi="宋体" w:cs="宋体" w:hint="eastAsia"/>
          <w:sz w:val="24"/>
        </w:rPr>
        <w:t>甲方实际损失赔偿。</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lastRenderedPageBreak/>
        <w:t>（十一）乙方将本合同项目转包或未经甲方同意分包的，甲方有权单方面解除合同，乙方应退还甲方已支付的所有合同款项，并按合同总价款的</w:t>
      </w:r>
      <w:r>
        <w:rPr>
          <w:rFonts w:ascii="宋体" w:hAnsi="宋体" w:cs="宋体" w:hint="eastAsia"/>
          <w:sz w:val="24"/>
        </w:rPr>
        <w:t>30%</w:t>
      </w:r>
      <w:r>
        <w:rPr>
          <w:rFonts w:ascii="宋体" w:hAnsi="宋体" w:cs="宋体" w:hint="eastAsia"/>
          <w:sz w:val="24"/>
        </w:rPr>
        <w:t>向甲方支付违约金；违约金不足以弥补甲方实际损失的，乙方应承担甲方由此造成的实际损失。</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（十二）乙方一旦因违约被甲方解除合同，甲方有权向采购主管部门申请将该中标企业记入不诚信名单，并在</w:t>
      </w:r>
      <w:r>
        <w:rPr>
          <w:rFonts w:ascii="宋体" w:hAnsi="宋体" w:cs="宋体" w:hint="eastAsia"/>
          <w:sz w:val="24"/>
        </w:rPr>
        <w:t>2</w:t>
      </w:r>
      <w:r>
        <w:rPr>
          <w:rFonts w:ascii="宋体" w:hAnsi="宋体" w:cs="宋体" w:hint="eastAsia"/>
          <w:sz w:val="24"/>
        </w:rPr>
        <w:t>年内不得投标甲方项目。</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（十三）乙方未履行合同义务或履行合同义务不符合合同约定时，甲方有权自行选择以下任一种方式要求乙方承担法律责任</w:t>
      </w:r>
      <w:r>
        <w:rPr>
          <w:rFonts w:ascii="宋体" w:hAnsi="宋体" w:cs="宋体" w:hint="eastAsia"/>
          <w:sz w:val="24"/>
        </w:rPr>
        <w:t>:</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①甲方有权要求乙方在指定期限内整改至符合</w:t>
      </w:r>
      <w:r>
        <w:rPr>
          <w:rFonts w:ascii="宋体" w:hAnsi="宋体" w:cs="宋体" w:hint="eastAsia"/>
          <w:sz w:val="24"/>
        </w:rPr>
        <w:t>甲方要求，并有权要求乙方每次违约时支付本项目合同价款的</w:t>
      </w:r>
      <w:r>
        <w:rPr>
          <w:rFonts w:ascii="宋体" w:hAnsi="宋体" w:cs="宋体" w:hint="eastAsia"/>
          <w:sz w:val="24"/>
        </w:rPr>
        <w:t>1%</w:t>
      </w:r>
      <w:r>
        <w:rPr>
          <w:rFonts w:ascii="宋体" w:hAnsi="宋体" w:cs="宋体" w:hint="eastAsia"/>
          <w:sz w:val="24"/>
        </w:rPr>
        <w:t>作为违约金，违约金按次数累计计算。乙方违约次数达</w:t>
      </w:r>
      <w:r>
        <w:rPr>
          <w:rFonts w:ascii="宋体" w:hAnsi="宋体" w:cs="宋体" w:hint="eastAsia"/>
          <w:sz w:val="24"/>
        </w:rPr>
        <w:t>2</w:t>
      </w:r>
      <w:r>
        <w:rPr>
          <w:rFonts w:ascii="宋体" w:hAnsi="宋体" w:cs="宋体" w:hint="eastAsia"/>
          <w:sz w:val="24"/>
        </w:rPr>
        <w:t>次及以上或逾期履行义务达</w:t>
      </w:r>
      <w:r>
        <w:rPr>
          <w:rFonts w:ascii="宋体" w:hAnsi="宋体" w:cs="宋体" w:hint="eastAsia"/>
          <w:sz w:val="24"/>
        </w:rPr>
        <w:t>5</w:t>
      </w:r>
      <w:r>
        <w:rPr>
          <w:rFonts w:ascii="宋体" w:hAnsi="宋体" w:cs="宋体" w:hint="eastAsia"/>
          <w:sz w:val="24"/>
        </w:rPr>
        <w:t>个工作日及以上的或事实上已无法改正的，甲方有权单方解除合同，并有权要求乙方承担合同价款</w:t>
      </w:r>
      <w:r>
        <w:rPr>
          <w:rFonts w:ascii="宋体" w:hAnsi="宋体" w:cs="宋体" w:hint="eastAsia"/>
          <w:sz w:val="24"/>
        </w:rPr>
        <w:t>30%</w:t>
      </w:r>
      <w:r>
        <w:rPr>
          <w:rFonts w:ascii="宋体" w:hAnsi="宋体" w:cs="宋体" w:hint="eastAsia"/>
          <w:sz w:val="24"/>
        </w:rPr>
        <w:t>的违约金及甲方因此遭受的全部损失。</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②该情形在本项目合同中对应的违约责任。</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（十四）甲方应当在合同约定期限内支付相应的合同金额，无正当理由逾期未支付的，应每日按应付金额的万分之五向乙方支付违约金，但违约金总额不超过本合同总额的</w:t>
      </w:r>
      <w:r>
        <w:rPr>
          <w:rFonts w:ascii="宋体" w:hAnsi="宋体" w:cs="宋体" w:hint="eastAsia"/>
          <w:sz w:val="24"/>
        </w:rPr>
        <w:t>10%</w:t>
      </w:r>
      <w:r>
        <w:rPr>
          <w:rFonts w:ascii="宋体" w:hAnsi="宋体" w:cs="宋体" w:hint="eastAsia"/>
          <w:sz w:val="24"/>
        </w:rPr>
        <w:t>。</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（十五）甲方依据本合同约定应收取乙方的违约金、任何</w:t>
      </w:r>
      <w:r>
        <w:rPr>
          <w:rFonts w:ascii="宋体" w:hAnsi="宋体" w:cs="宋体" w:hint="eastAsia"/>
          <w:sz w:val="24"/>
        </w:rPr>
        <w:t>性质的赔偿以及乙方应承担的费用，均有权从乙方的当期合同款项中扣减，当期不足扣减，则从后续合同款项中扣减，乙方不持异议；仍不足扣减的，乙方应在甲方指定的期限内补足。甲方任何暂缓扣减或未扣减的行为不视为甲方该等权利的放弃或减弱，甲方仍有权随时从任何合同款项中扣减或要求乙方支付。</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（十六）本合同所指因乙方违约导致甲方的损失包括但不限于甲方为此支出的律师费、诉讼费、保全费、保全担保费、调查费、鉴定费、甲方向第三方承担的责任等。</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（十七）其它违约责任按《中华人民共和国民法典》有关规定处理。</w:t>
      </w:r>
    </w:p>
    <w:p w:rsidR="00256A51" w:rsidRDefault="00F41EDC" w:rsidP="00660B00">
      <w:pPr>
        <w:wordWrap w:val="0"/>
        <w:topLinePunct/>
        <w:spacing w:line="360" w:lineRule="auto"/>
        <w:ind w:firstLineChars="200" w:firstLine="482"/>
        <w:rPr>
          <w:rFonts w:ascii="宋体" w:hAnsi="宋体" w:cs="宋体"/>
          <w:b/>
          <w:bCs/>
          <w:sz w:val="24"/>
        </w:rPr>
      </w:pPr>
      <w:r>
        <w:rPr>
          <w:rFonts w:ascii="宋体" w:hAnsi="宋体" w:cs="宋体" w:hint="eastAsia"/>
          <w:b/>
          <w:bCs/>
          <w:sz w:val="24"/>
        </w:rPr>
        <w:t>八、廉洁承诺责任条款</w:t>
      </w:r>
    </w:p>
    <w:p w:rsidR="00256A51" w:rsidRDefault="00F41EDC" w:rsidP="00660B00">
      <w:pPr>
        <w:spacing w:line="360" w:lineRule="auto"/>
        <w:ind w:firstLineChars="200" w:firstLine="480"/>
        <w:rPr>
          <w:rFonts w:ascii="宋体" w:hAnsi="宋体" w:cs="宋体"/>
          <w:color w:val="000000"/>
          <w:sz w:val="24"/>
        </w:rPr>
      </w:pPr>
      <w:r>
        <w:rPr>
          <w:rFonts w:ascii="宋体" w:hAnsi="宋体" w:cs="宋体" w:hint="eastAsia"/>
          <w:color w:val="000000"/>
          <w:sz w:val="24"/>
        </w:rPr>
        <w:t>（一</w:t>
      </w:r>
      <w:r>
        <w:rPr>
          <w:rFonts w:ascii="宋体" w:hAnsi="宋体" w:cs="宋体" w:hint="eastAsia"/>
          <w:color w:val="000000"/>
          <w:sz w:val="24"/>
        </w:rPr>
        <w:t>）甲乙双方都清楚并愿意严格遵守中华人民共和国关于禁止贿赂的法律规定，双方都清楚任何形式的贿赂和贪渎行为都将触犯法律，并将受到法律的严惩。</w:t>
      </w:r>
    </w:p>
    <w:p w:rsidR="00256A51" w:rsidRDefault="00F41EDC" w:rsidP="00660B00">
      <w:pPr>
        <w:spacing w:line="360" w:lineRule="auto"/>
        <w:ind w:firstLineChars="200" w:firstLine="480"/>
        <w:rPr>
          <w:rFonts w:ascii="宋体" w:hAnsi="宋体" w:cs="宋体"/>
          <w:color w:val="000000"/>
          <w:sz w:val="24"/>
        </w:rPr>
      </w:pPr>
      <w:r>
        <w:rPr>
          <w:rFonts w:ascii="宋体" w:hAnsi="宋体" w:cs="宋体" w:hint="eastAsia"/>
          <w:color w:val="000000"/>
          <w:sz w:val="24"/>
        </w:rPr>
        <w:t>（二）甲乙双方均不得向对方、经办人员或其他相关人员索要、收受、提供、给予合同约定外的任何利益，包括但不限于明扣、暗扣、现金、购物卡、实物、有</w:t>
      </w:r>
      <w:r>
        <w:rPr>
          <w:rFonts w:ascii="宋体" w:hAnsi="宋体" w:cs="宋体" w:hint="eastAsia"/>
          <w:color w:val="000000"/>
          <w:sz w:val="24"/>
        </w:rPr>
        <w:lastRenderedPageBreak/>
        <w:t>价证券、旅游或其他物质性及非物质性利益等，但若该种利益属于行业惯例或通常做法，则须在合同中明示。</w:t>
      </w:r>
    </w:p>
    <w:p w:rsidR="00256A51" w:rsidRDefault="00F41EDC" w:rsidP="00660B00">
      <w:pPr>
        <w:spacing w:line="360" w:lineRule="auto"/>
        <w:ind w:firstLineChars="200" w:firstLine="480"/>
        <w:rPr>
          <w:rFonts w:ascii="宋体" w:hAnsi="宋体" w:cs="宋体"/>
          <w:color w:val="000000"/>
          <w:sz w:val="24"/>
        </w:rPr>
      </w:pPr>
      <w:r>
        <w:rPr>
          <w:rFonts w:ascii="宋体" w:hAnsi="宋体" w:cs="宋体" w:hint="eastAsia"/>
          <w:color w:val="000000"/>
          <w:sz w:val="24"/>
        </w:rPr>
        <w:t>（三）甲方严格禁止乙方经办人员或其他相关人员的任何商业贿赂行为。乙方经办人员或其他相关人员为了本合同之目的与甲方发生本条款所列示的任何一</w:t>
      </w:r>
      <w:r>
        <w:rPr>
          <w:rFonts w:ascii="宋体" w:hAnsi="宋体" w:cs="宋体" w:hint="eastAsia"/>
          <w:color w:val="000000"/>
          <w:sz w:val="24"/>
        </w:rPr>
        <w:t>种行为，该种行为都是违反国家法律的行为，并将受到国家法律的惩处。</w:t>
      </w:r>
    </w:p>
    <w:p w:rsidR="00256A51" w:rsidRDefault="00F41EDC" w:rsidP="00660B00">
      <w:pPr>
        <w:spacing w:line="360" w:lineRule="auto"/>
        <w:ind w:firstLineChars="200" w:firstLine="480"/>
        <w:rPr>
          <w:rFonts w:ascii="宋体" w:hAnsi="宋体" w:cs="宋体"/>
          <w:color w:val="000000"/>
          <w:sz w:val="24"/>
        </w:rPr>
      </w:pPr>
      <w:r>
        <w:rPr>
          <w:rFonts w:ascii="宋体" w:hAnsi="宋体" w:cs="宋体" w:hint="eastAsia"/>
          <w:color w:val="000000"/>
          <w:sz w:val="24"/>
        </w:rPr>
        <w:t>（四）如因乙方或乙方经办人员违反上述之规定，甲方有权终止本合同，并有权要求乙方承担合同总金额</w:t>
      </w:r>
      <w:r>
        <w:rPr>
          <w:rFonts w:ascii="宋体" w:hAnsi="宋体" w:cs="宋体" w:hint="eastAsia"/>
          <w:color w:val="000000"/>
          <w:sz w:val="24"/>
        </w:rPr>
        <w:t>10%</w:t>
      </w:r>
      <w:r>
        <w:rPr>
          <w:rFonts w:ascii="宋体" w:hAnsi="宋体" w:cs="宋体" w:hint="eastAsia"/>
          <w:color w:val="000000"/>
          <w:sz w:val="24"/>
        </w:rPr>
        <w:t>的违约金，由此给甲方造成损失的，应承担损害赔偿责任。</w:t>
      </w:r>
      <w:r>
        <w:rPr>
          <w:rFonts w:ascii="宋体" w:hAnsi="宋体" w:cs="宋体" w:hint="eastAsia"/>
          <w:color w:val="000000"/>
          <w:sz w:val="24"/>
        </w:rPr>
        <w:t xml:space="preserve"> </w:t>
      </w:r>
    </w:p>
    <w:p w:rsidR="00256A51" w:rsidRDefault="00F41EDC" w:rsidP="00660B00">
      <w:pPr>
        <w:spacing w:line="360" w:lineRule="auto"/>
        <w:ind w:firstLineChars="200" w:firstLine="480"/>
        <w:rPr>
          <w:rFonts w:ascii="宋体" w:hAnsi="宋体" w:cs="宋体"/>
          <w:color w:val="000000"/>
          <w:sz w:val="24"/>
        </w:rPr>
      </w:pPr>
      <w:r>
        <w:rPr>
          <w:rFonts w:ascii="宋体" w:hAnsi="宋体" w:cs="宋体" w:hint="eastAsia"/>
          <w:color w:val="000000"/>
          <w:sz w:val="24"/>
        </w:rPr>
        <w:t>（五）本廉洁承诺责任条款与本合同条款内容具有同等法律效力，且合同内容无效时不影响廉洁承诺责任条款的效力。</w:t>
      </w:r>
    </w:p>
    <w:p w:rsidR="00256A51" w:rsidRDefault="00F41EDC" w:rsidP="00660B00">
      <w:pPr>
        <w:spacing w:line="360" w:lineRule="auto"/>
        <w:ind w:firstLineChars="200" w:firstLine="480"/>
        <w:rPr>
          <w:rFonts w:ascii="宋体" w:hAnsi="宋体" w:cs="宋体"/>
          <w:sz w:val="24"/>
        </w:rPr>
      </w:pPr>
      <w:r>
        <w:rPr>
          <w:rFonts w:ascii="宋体" w:hAnsi="宋体" w:cs="宋体" w:hint="eastAsia"/>
          <w:color w:val="000000"/>
          <w:sz w:val="24"/>
        </w:rPr>
        <w:t>（六）甲乙双方须签订廉洁承诺责任书。（详见附件</w:t>
      </w:r>
      <w:r>
        <w:rPr>
          <w:rFonts w:ascii="宋体" w:hAnsi="宋体" w:cs="宋体" w:hint="eastAsia"/>
          <w:color w:val="000000"/>
          <w:sz w:val="24"/>
        </w:rPr>
        <w:t>1</w:t>
      </w:r>
      <w:r>
        <w:rPr>
          <w:rFonts w:ascii="宋体" w:hAnsi="宋体" w:cs="宋体" w:hint="eastAsia"/>
          <w:color w:val="000000"/>
          <w:sz w:val="24"/>
        </w:rPr>
        <w:t>）</w:t>
      </w:r>
    </w:p>
    <w:p w:rsidR="00256A51" w:rsidRDefault="00F41EDC" w:rsidP="00660B00">
      <w:pPr>
        <w:wordWrap w:val="0"/>
        <w:topLinePunct/>
        <w:spacing w:line="360" w:lineRule="auto"/>
        <w:ind w:firstLineChars="200" w:firstLine="482"/>
        <w:rPr>
          <w:rFonts w:ascii="宋体" w:hAnsi="宋体" w:cs="宋体"/>
          <w:b/>
          <w:bCs/>
          <w:sz w:val="24"/>
        </w:rPr>
      </w:pPr>
      <w:r>
        <w:rPr>
          <w:rFonts w:ascii="宋体" w:hAnsi="宋体" w:cs="宋体" w:hint="eastAsia"/>
          <w:b/>
          <w:bCs/>
          <w:sz w:val="24"/>
        </w:rPr>
        <w:t>九、通知及送达</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（一）根据本合同发出的通知、信函、同意书、批准或其它通讯文件（以下简称“通知”）应由发出方盖章并通过如下一种或多种方式送达至接收方：</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通过挂号邮寄、邮政特快专递、快递等方式寄送至接收方地址；</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通过传真传送至接收方的传真号码，并且传送该通知的传真机应给出该通知已完全发送的报告；</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通过电子邮件形式发送至联系人的电子信箱。</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（二）各方的联系信息如下：</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甲方</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地址：</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联系人：</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联系电话：</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传真：</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电子信箱：</w:t>
      </w:r>
    </w:p>
    <w:p w:rsidR="00256A51" w:rsidRDefault="00F41EDC" w:rsidP="00660B00">
      <w:pPr>
        <w:wordWrap w:val="0"/>
        <w:topLinePunct/>
        <w:spacing w:line="360" w:lineRule="auto"/>
        <w:ind w:firstLineChars="200" w:firstLine="480"/>
        <w:rPr>
          <w:rFonts w:ascii="宋体" w:hAnsi="宋体" w:cs="宋体"/>
          <w:sz w:val="24"/>
        </w:rPr>
      </w:pP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乙方</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地址：</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联系人：</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联系电话：</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lastRenderedPageBreak/>
        <w:t>传真：</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电子信箱：</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（三）任何一方的以上联系信息发生变化的</w:t>
      </w:r>
      <w:r>
        <w:rPr>
          <w:rFonts w:ascii="宋体" w:hAnsi="宋体" w:cs="宋体" w:hint="eastAsia"/>
          <w:sz w:val="24"/>
        </w:rPr>
        <w:t>，应当在发生变化后的三个工作日内通知另一方。</w:t>
      </w:r>
    </w:p>
    <w:p w:rsidR="00256A51" w:rsidRDefault="00F41EDC" w:rsidP="00660B00">
      <w:pPr>
        <w:spacing w:line="360" w:lineRule="auto"/>
        <w:ind w:firstLineChars="200" w:firstLine="480"/>
        <w:rPr>
          <w:rFonts w:ascii="宋体" w:hAnsi="宋体" w:cs="宋体"/>
          <w:sz w:val="24"/>
        </w:rPr>
      </w:pPr>
      <w:r>
        <w:rPr>
          <w:rFonts w:ascii="宋体" w:hAnsi="宋体" w:cs="宋体" w:hint="eastAsia"/>
          <w:sz w:val="24"/>
        </w:rPr>
        <w:t>注：甲乙双方确认本合同载明的以上通讯地址和方式作为甲乙双方接收各类通知、函件、人民法院或仲裁机构的法律文书（包括但不限于传票、开庭通知、判决书、裁定书、调解书、限期履行通知书等）的有效送达地址和方式。</w:t>
      </w:r>
    </w:p>
    <w:p w:rsidR="00256A51" w:rsidRDefault="00F41EDC" w:rsidP="00660B00">
      <w:pPr>
        <w:wordWrap w:val="0"/>
        <w:topLinePunct/>
        <w:spacing w:line="360" w:lineRule="auto"/>
        <w:ind w:firstLineChars="200" w:firstLine="482"/>
        <w:rPr>
          <w:rFonts w:ascii="宋体" w:hAnsi="宋体" w:cs="宋体"/>
          <w:b/>
          <w:bCs/>
          <w:sz w:val="24"/>
        </w:rPr>
      </w:pPr>
      <w:r>
        <w:rPr>
          <w:rFonts w:ascii="宋体" w:hAnsi="宋体" w:cs="宋体" w:hint="eastAsia"/>
          <w:b/>
          <w:bCs/>
          <w:sz w:val="24"/>
        </w:rPr>
        <w:t>十、合同生效与终止</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（一）本合同需经双方加盖单位公章，并且要有双方单位法定代表人</w:t>
      </w:r>
      <w:r>
        <w:rPr>
          <w:rFonts w:ascii="宋体" w:hAnsi="宋体" w:cs="宋体" w:hint="eastAsia"/>
          <w:sz w:val="24"/>
        </w:rPr>
        <w:t>/</w:t>
      </w:r>
      <w:r>
        <w:rPr>
          <w:rFonts w:ascii="宋体" w:hAnsi="宋体" w:cs="宋体" w:hint="eastAsia"/>
          <w:sz w:val="24"/>
        </w:rPr>
        <w:t>负责人或授权的委托代理人的签字方为有效（若本合同由授权的委托代理人签署，须提交授权的的委托书和受托人的主体资格证明文件）；本合同生效日期以双方中最后一方签字（并盖章）的日期为准。</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二）若乙方发生下述情形之一，甲方有权终止本合同，而不承担任何违约责任，同时甲方有权依照本合同相关约定和法律规定采取相应救济措施：</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乙方进行破产或破产和解的程序；</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乙方有转移资产、抽逃资金或其它丧失声誉及履约能力之情形；</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乙方严重违反本合同规定义务；</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 xml:space="preserve">4. </w:t>
      </w:r>
      <w:r>
        <w:rPr>
          <w:rFonts w:ascii="宋体" w:hAnsi="宋体" w:cs="宋体" w:hint="eastAsia"/>
          <w:sz w:val="24"/>
        </w:rPr>
        <w:t>发生严重欠薪或重大安全生产事故；</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本合同约定的其他情形。</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（三）本合同终止后，乙方应当于甲方指定期间内返还甲方所有资料、信息，不能返还的应予以销毁。</w:t>
      </w:r>
    </w:p>
    <w:p w:rsidR="00256A51" w:rsidRDefault="00F41EDC" w:rsidP="00660B00">
      <w:pPr>
        <w:wordWrap w:val="0"/>
        <w:topLinePunct/>
        <w:spacing w:line="360" w:lineRule="auto"/>
        <w:ind w:firstLineChars="200" w:firstLine="482"/>
        <w:rPr>
          <w:rFonts w:ascii="宋体" w:hAnsi="宋体" w:cs="宋体"/>
          <w:b/>
          <w:bCs/>
          <w:sz w:val="24"/>
        </w:rPr>
      </w:pPr>
      <w:r>
        <w:rPr>
          <w:rFonts w:ascii="宋体" w:hAnsi="宋体" w:cs="宋体" w:hint="eastAsia"/>
          <w:b/>
          <w:bCs/>
          <w:sz w:val="24"/>
        </w:rPr>
        <w:t>十一、争议的解决</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在履行本合同过程中发生争议，由甲、乙双方协商解决。协商不成时，任何一方均可以向甲方所在地人民法院提起诉讼。</w:t>
      </w:r>
    </w:p>
    <w:p w:rsidR="00256A51" w:rsidRDefault="00F41EDC" w:rsidP="00660B00">
      <w:pPr>
        <w:wordWrap w:val="0"/>
        <w:topLinePunct/>
        <w:spacing w:line="360" w:lineRule="auto"/>
        <w:ind w:firstLineChars="200" w:firstLine="482"/>
        <w:rPr>
          <w:rFonts w:ascii="宋体" w:hAnsi="宋体" w:cs="宋体"/>
          <w:b/>
          <w:bCs/>
          <w:sz w:val="24"/>
        </w:rPr>
      </w:pPr>
      <w:r>
        <w:rPr>
          <w:rFonts w:ascii="宋体" w:hAnsi="宋体" w:cs="宋体" w:hint="eastAsia"/>
          <w:b/>
          <w:bCs/>
          <w:sz w:val="24"/>
        </w:rPr>
        <w:t>十二、其它约定</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（一）合同如有未尽事宜，须经双方共同协商，达成补充协议，补充协议与本合同具有同等效力。</w:t>
      </w:r>
    </w:p>
    <w:p w:rsidR="00256A51" w:rsidRDefault="00F41EDC" w:rsidP="00660B00">
      <w:pPr>
        <w:wordWrap w:val="0"/>
        <w:topLinePunct/>
        <w:spacing w:line="360" w:lineRule="auto"/>
        <w:ind w:firstLineChars="200" w:firstLine="480"/>
        <w:textAlignment w:val="baseline"/>
        <w:rPr>
          <w:rFonts w:ascii="宋体" w:hAnsi="宋体" w:cs="宋体"/>
          <w:sz w:val="24"/>
        </w:rPr>
      </w:pPr>
      <w:r>
        <w:rPr>
          <w:rFonts w:ascii="宋体" w:hAnsi="宋体" w:cs="宋体" w:hint="eastAsia"/>
          <w:sz w:val="24"/>
        </w:rPr>
        <w:t>（二）本合同所有附件及本项目的招投标文件等均为本合同不可分割之一部分，与本合同</w:t>
      </w:r>
      <w:r>
        <w:rPr>
          <w:rFonts w:ascii="宋体" w:hAnsi="宋体" w:cs="宋体" w:hint="eastAsia"/>
          <w:kern w:val="0"/>
          <w:sz w:val="24"/>
        </w:rPr>
        <w:t>具有同等法律效力</w:t>
      </w:r>
      <w:r>
        <w:rPr>
          <w:rFonts w:ascii="宋体" w:hAnsi="宋体" w:cs="宋体" w:hint="eastAsia"/>
          <w:sz w:val="24"/>
        </w:rPr>
        <w:t>。</w:t>
      </w:r>
    </w:p>
    <w:p w:rsidR="00256A51" w:rsidRDefault="00F41EDC" w:rsidP="00660B00">
      <w:pPr>
        <w:wordWrap w:val="0"/>
        <w:topLinePunct/>
        <w:spacing w:line="360" w:lineRule="auto"/>
        <w:ind w:firstLineChars="200" w:firstLine="480"/>
        <w:rPr>
          <w:rFonts w:ascii="宋体" w:hAnsi="宋体" w:cs="宋体"/>
          <w:sz w:val="24"/>
        </w:rPr>
      </w:pPr>
      <w:r>
        <w:rPr>
          <w:rFonts w:ascii="宋体" w:hAnsi="宋体" w:cs="宋体" w:hint="eastAsia"/>
          <w:sz w:val="24"/>
        </w:rPr>
        <w:t>（三）本合同一式陆份，甲方执肆份，乙方执贰份，均具有同等法律效力。</w:t>
      </w:r>
    </w:p>
    <w:p w:rsidR="00256A51" w:rsidRDefault="00F41EDC" w:rsidP="00660B00">
      <w:pPr>
        <w:adjustRightInd w:val="0"/>
        <w:spacing w:line="360" w:lineRule="auto"/>
        <w:ind w:firstLineChars="200" w:firstLine="480"/>
        <w:textAlignment w:val="baseline"/>
        <w:rPr>
          <w:rFonts w:ascii="宋体" w:hAnsi="宋体" w:cs="宋体"/>
          <w:kern w:val="0"/>
          <w:sz w:val="24"/>
        </w:rPr>
      </w:pPr>
    </w:p>
    <w:p w:rsidR="00256A51" w:rsidRDefault="00F41EDC" w:rsidP="00660B00">
      <w:pPr>
        <w:adjustRightInd w:val="0"/>
        <w:spacing w:line="360" w:lineRule="auto"/>
        <w:ind w:firstLineChars="200" w:firstLine="480"/>
        <w:textAlignment w:val="baseline"/>
        <w:rPr>
          <w:rFonts w:ascii="宋体" w:hAnsi="宋体" w:cs="宋体"/>
          <w:kern w:val="0"/>
          <w:sz w:val="24"/>
        </w:rPr>
      </w:pPr>
      <w:r>
        <w:rPr>
          <w:rFonts w:ascii="宋体" w:hAnsi="宋体" w:cs="宋体" w:hint="eastAsia"/>
          <w:kern w:val="0"/>
          <w:sz w:val="24"/>
        </w:rPr>
        <w:t>（以下无正文）</w:t>
      </w:r>
    </w:p>
    <w:tbl>
      <w:tblPr>
        <w:tblW w:w="8522" w:type="dxa"/>
        <w:tblLayout w:type="fixed"/>
        <w:tblLook w:val="04A0" w:firstRow="1" w:lastRow="0" w:firstColumn="1" w:lastColumn="0" w:noHBand="0" w:noVBand="1"/>
      </w:tblPr>
      <w:tblGrid>
        <w:gridCol w:w="4261"/>
        <w:gridCol w:w="4261"/>
      </w:tblGrid>
      <w:tr w:rsidR="000B5F95">
        <w:trPr>
          <w:trHeight w:val="850"/>
        </w:trPr>
        <w:tc>
          <w:tcPr>
            <w:tcW w:w="4261" w:type="dxa"/>
            <w:vAlign w:val="center"/>
          </w:tcPr>
          <w:p w:rsidR="00256A51" w:rsidRDefault="00F41EDC" w:rsidP="00660B00">
            <w:pPr>
              <w:wordWrap w:val="0"/>
              <w:topLinePunct/>
              <w:spacing w:line="360" w:lineRule="auto"/>
              <w:ind w:left="1800" w:hangingChars="750" w:hanging="1800"/>
              <w:rPr>
                <w:rFonts w:ascii="宋体" w:hAnsi="宋体" w:cs="宋体"/>
                <w:sz w:val="24"/>
              </w:rPr>
            </w:pPr>
            <w:r>
              <w:rPr>
                <w:rFonts w:ascii="宋体" w:hAnsi="宋体" w:cs="宋体" w:hint="eastAsia"/>
                <w:sz w:val="24"/>
              </w:rPr>
              <w:t>甲方：（盖章）深圳市南山区水务局</w:t>
            </w:r>
          </w:p>
        </w:tc>
        <w:tc>
          <w:tcPr>
            <w:tcW w:w="4261" w:type="dxa"/>
            <w:vAlign w:val="center"/>
          </w:tcPr>
          <w:p w:rsidR="00256A51" w:rsidRDefault="00F41EDC" w:rsidP="00660B00">
            <w:pPr>
              <w:wordWrap w:val="0"/>
              <w:topLinePunct/>
              <w:spacing w:line="360" w:lineRule="auto"/>
              <w:ind w:left="1800" w:hangingChars="750" w:hanging="1800"/>
              <w:rPr>
                <w:rFonts w:ascii="宋体" w:hAnsi="宋体" w:cs="宋体"/>
                <w:sz w:val="24"/>
              </w:rPr>
            </w:pPr>
            <w:r>
              <w:rPr>
                <w:rFonts w:ascii="宋体" w:hAnsi="宋体" w:cs="宋体" w:hint="eastAsia"/>
                <w:sz w:val="24"/>
              </w:rPr>
              <w:t>乙方：（盖章）</w:t>
            </w:r>
          </w:p>
        </w:tc>
      </w:tr>
      <w:tr w:rsidR="000B5F95">
        <w:trPr>
          <w:trHeight w:val="1417"/>
        </w:trPr>
        <w:tc>
          <w:tcPr>
            <w:tcW w:w="4261" w:type="dxa"/>
            <w:vAlign w:val="center"/>
          </w:tcPr>
          <w:p w:rsidR="00256A51" w:rsidRDefault="00F41EDC">
            <w:pPr>
              <w:wordWrap w:val="0"/>
              <w:topLinePunct/>
              <w:spacing w:line="360" w:lineRule="auto"/>
              <w:rPr>
                <w:rFonts w:ascii="宋体" w:hAnsi="宋体" w:cs="宋体"/>
                <w:sz w:val="24"/>
              </w:rPr>
            </w:pPr>
            <w:r>
              <w:rPr>
                <w:rFonts w:ascii="宋体" w:hAnsi="宋体" w:cs="宋体" w:hint="eastAsia"/>
                <w:sz w:val="24"/>
              </w:rPr>
              <w:t>法定代表人</w:t>
            </w:r>
          </w:p>
          <w:p w:rsidR="00256A51" w:rsidRDefault="00F41EDC">
            <w:pPr>
              <w:wordWrap w:val="0"/>
              <w:topLinePunct/>
              <w:spacing w:line="360" w:lineRule="auto"/>
              <w:rPr>
                <w:rFonts w:ascii="宋体" w:hAnsi="宋体" w:cs="宋体"/>
                <w:sz w:val="24"/>
              </w:rPr>
            </w:pPr>
            <w:r>
              <w:rPr>
                <w:rFonts w:ascii="宋体" w:hAnsi="宋体" w:cs="宋体" w:hint="eastAsia"/>
                <w:sz w:val="24"/>
              </w:rPr>
              <w:t>（或）委托代理人（签字）：</w:t>
            </w:r>
          </w:p>
        </w:tc>
        <w:tc>
          <w:tcPr>
            <w:tcW w:w="4261" w:type="dxa"/>
            <w:vAlign w:val="center"/>
          </w:tcPr>
          <w:p w:rsidR="00256A51" w:rsidRDefault="00F41EDC">
            <w:pPr>
              <w:wordWrap w:val="0"/>
              <w:topLinePunct/>
              <w:spacing w:line="360" w:lineRule="auto"/>
              <w:rPr>
                <w:rFonts w:ascii="宋体" w:hAnsi="宋体" w:cs="宋体"/>
                <w:sz w:val="24"/>
              </w:rPr>
            </w:pPr>
            <w:r>
              <w:rPr>
                <w:rFonts w:ascii="宋体" w:hAnsi="宋体" w:cs="宋体" w:hint="eastAsia"/>
                <w:sz w:val="24"/>
              </w:rPr>
              <w:t>法定代表人</w:t>
            </w:r>
          </w:p>
          <w:p w:rsidR="00256A51" w:rsidRDefault="00F41EDC">
            <w:pPr>
              <w:wordWrap w:val="0"/>
              <w:topLinePunct/>
              <w:spacing w:line="360" w:lineRule="auto"/>
              <w:rPr>
                <w:rFonts w:ascii="宋体" w:hAnsi="宋体" w:cs="宋体"/>
                <w:sz w:val="24"/>
              </w:rPr>
            </w:pPr>
            <w:r>
              <w:rPr>
                <w:rFonts w:ascii="宋体" w:hAnsi="宋体" w:cs="宋体" w:hint="eastAsia"/>
                <w:sz w:val="24"/>
              </w:rPr>
              <w:t>（或）委托代理人（签字）：</w:t>
            </w:r>
          </w:p>
        </w:tc>
      </w:tr>
      <w:tr w:rsidR="000B5F95">
        <w:trPr>
          <w:trHeight w:val="850"/>
        </w:trPr>
        <w:tc>
          <w:tcPr>
            <w:tcW w:w="4261" w:type="dxa"/>
            <w:vAlign w:val="center"/>
          </w:tcPr>
          <w:p w:rsidR="00256A51" w:rsidRDefault="00F41EDC">
            <w:pPr>
              <w:wordWrap w:val="0"/>
              <w:topLinePunct/>
              <w:spacing w:line="360" w:lineRule="auto"/>
              <w:rPr>
                <w:rFonts w:ascii="宋体" w:hAnsi="宋体" w:cs="宋体"/>
                <w:sz w:val="24"/>
              </w:rPr>
            </w:pPr>
            <w:r>
              <w:rPr>
                <w:rFonts w:ascii="宋体" w:hAnsi="宋体" w:cs="宋体" w:hint="eastAsia"/>
                <w:sz w:val="24"/>
              </w:rPr>
              <w:t>签订日期：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c>
          <w:tcPr>
            <w:tcW w:w="4261" w:type="dxa"/>
            <w:vAlign w:val="center"/>
          </w:tcPr>
          <w:p w:rsidR="00256A51" w:rsidRDefault="00F41EDC">
            <w:pPr>
              <w:wordWrap w:val="0"/>
              <w:topLinePunct/>
              <w:spacing w:line="360" w:lineRule="auto"/>
              <w:rPr>
                <w:rFonts w:ascii="宋体" w:hAnsi="宋体" w:cs="宋体"/>
                <w:sz w:val="24"/>
              </w:rPr>
            </w:pPr>
            <w:r>
              <w:rPr>
                <w:rFonts w:ascii="宋体" w:hAnsi="宋体" w:cs="宋体" w:hint="eastAsia"/>
                <w:sz w:val="24"/>
              </w:rPr>
              <w:t>签订日期：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bl>
    <w:p w:rsidR="00256A51" w:rsidRDefault="00F41EDC" w:rsidP="00660B00">
      <w:pPr>
        <w:adjustRightInd w:val="0"/>
        <w:spacing w:line="360" w:lineRule="auto"/>
        <w:ind w:firstLineChars="200" w:firstLine="480"/>
        <w:textAlignment w:val="baseline"/>
        <w:rPr>
          <w:rFonts w:ascii="宋体" w:hAnsi="宋体" w:cs="宋体"/>
          <w:kern w:val="0"/>
          <w:sz w:val="24"/>
          <w:szCs w:val="20"/>
        </w:rPr>
      </w:pPr>
    </w:p>
    <w:p w:rsidR="00256A51" w:rsidRDefault="00F41EDC">
      <w:pPr>
        <w:rPr>
          <w:rFonts w:ascii="宋体" w:hAnsi="宋体" w:cs="宋体"/>
          <w:kern w:val="0"/>
          <w:sz w:val="24"/>
          <w:szCs w:val="20"/>
        </w:rPr>
      </w:pPr>
      <w:r>
        <w:rPr>
          <w:rFonts w:ascii="宋体" w:hAnsi="宋体" w:cs="宋体" w:hint="eastAsia"/>
          <w:kern w:val="0"/>
          <w:sz w:val="24"/>
          <w:szCs w:val="20"/>
        </w:rPr>
        <w:br w:type="page"/>
      </w:r>
    </w:p>
    <w:p w:rsidR="00256A51" w:rsidRDefault="00F41EDC">
      <w:pPr>
        <w:adjustRightInd w:val="0"/>
        <w:spacing w:line="360" w:lineRule="auto"/>
        <w:textAlignment w:val="baseline"/>
        <w:rPr>
          <w:rFonts w:ascii="宋体" w:hAnsi="宋体" w:cs="宋体"/>
          <w:kern w:val="0"/>
          <w:sz w:val="24"/>
          <w:szCs w:val="20"/>
        </w:rPr>
      </w:pPr>
      <w:r>
        <w:rPr>
          <w:rFonts w:ascii="宋体" w:hAnsi="宋体" w:cs="宋体" w:hint="eastAsia"/>
          <w:kern w:val="0"/>
          <w:sz w:val="24"/>
          <w:szCs w:val="20"/>
        </w:rPr>
        <w:lastRenderedPageBreak/>
        <w:t>附件</w:t>
      </w:r>
      <w:r>
        <w:rPr>
          <w:rFonts w:ascii="宋体" w:hAnsi="宋体" w:cs="宋体" w:hint="eastAsia"/>
          <w:kern w:val="0"/>
          <w:sz w:val="24"/>
          <w:szCs w:val="20"/>
        </w:rPr>
        <w:t>1:</w:t>
      </w:r>
    </w:p>
    <w:p w:rsidR="00256A51" w:rsidRDefault="00F41EDC">
      <w:pPr>
        <w:adjustRightInd w:val="0"/>
        <w:spacing w:line="360" w:lineRule="auto"/>
        <w:jc w:val="center"/>
        <w:textAlignment w:val="baseline"/>
        <w:rPr>
          <w:rFonts w:ascii="宋体" w:hAnsi="宋体" w:cs="宋体"/>
          <w:kern w:val="0"/>
          <w:sz w:val="24"/>
          <w:szCs w:val="20"/>
        </w:rPr>
      </w:pPr>
      <w:r>
        <w:rPr>
          <w:rFonts w:ascii="宋体" w:hAnsi="宋体" w:cs="宋体"/>
          <w:b/>
          <w:bCs/>
          <w:kern w:val="0"/>
          <w:sz w:val="32"/>
          <w:szCs w:val="32"/>
        </w:rPr>
        <w:t>廉洁承诺责任书</w:t>
      </w:r>
    </w:p>
    <w:p w:rsidR="00256A51" w:rsidRDefault="00F41EDC" w:rsidP="00660B00">
      <w:pPr>
        <w:adjustRightInd w:val="0"/>
        <w:spacing w:line="360" w:lineRule="auto"/>
        <w:ind w:firstLineChars="200" w:firstLine="480"/>
        <w:textAlignment w:val="baseline"/>
        <w:rPr>
          <w:rFonts w:ascii="宋体" w:hAnsi="宋体" w:cs="宋体"/>
          <w:kern w:val="0"/>
          <w:sz w:val="24"/>
          <w:szCs w:val="20"/>
        </w:rPr>
      </w:pPr>
      <w:r>
        <w:rPr>
          <w:rFonts w:ascii="宋体" w:hAnsi="宋体" w:cs="宋体"/>
          <w:kern w:val="0"/>
          <w:sz w:val="24"/>
          <w:szCs w:val="20"/>
        </w:rPr>
        <w:t>本《廉洁承诺责任书》作为深圳市南山区水务局与</w:t>
      </w:r>
      <w:r>
        <w:rPr>
          <w:rFonts w:ascii="宋体" w:hAnsi="宋体" w:cs="宋体"/>
          <w:kern w:val="0"/>
          <w:sz w:val="24"/>
          <w:szCs w:val="20"/>
        </w:rPr>
        <w:t>**</w:t>
      </w:r>
      <w:r>
        <w:rPr>
          <w:rFonts w:ascii="宋体" w:hAnsi="宋体" w:cs="宋体"/>
          <w:kern w:val="0"/>
          <w:sz w:val="24"/>
          <w:szCs w:val="20"/>
        </w:rPr>
        <w:t>于【</w:t>
      </w:r>
      <w:r>
        <w:rPr>
          <w:rFonts w:ascii="宋体" w:hAnsi="宋体" w:cs="宋体" w:hint="eastAsia"/>
          <w:kern w:val="0"/>
          <w:sz w:val="24"/>
          <w:szCs w:val="20"/>
        </w:rPr>
        <w:t xml:space="preserve">        </w:t>
      </w:r>
      <w:r>
        <w:rPr>
          <w:rFonts w:ascii="宋体" w:hAnsi="宋体" w:cs="宋体"/>
          <w:kern w:val="0"/>
          <w:sz w:val="24"/>
          <w:szCs w:val="20"/>
        </w:rPr>
        <w:t>】年【</w:t>
      </w:r>
      <w:r>
        <w:rPr>
          <w:rFonts w:ascii="宋体" w:hAnsi="宋体" w:cs="宋体" w:hint="eastAsia"/>
          <w:kern w:val="0"/>
          <w:sz w:val="24"/>
          <w:szCs w:val="20"/>
        </w:rPr>
        <w:t xml:space="preserve">     </w:t>
      </w:r>
      <w:r>
        <w:rPr>
          <w:rFonts w:ascii="宋体" w:hAnsi="宋体" w:cs="宋体"/>
          <w:kern w:val="0"/>
          <w:sz w:val="24"/>
          <w:szCs w:val="20"/>
        </w:rPr>
        <w:t>】月【</w:t>
      </w:r>
      <w:r>
        <w:rPr>
          <w:rFonts w:ascii="宋体" w:hAnsi="宋体" w:cs="宋体" w:hint="eastAsia"/>
          <w:kern w:val="0"/>
          <w:sz w:val="24"/>
          <w:szCs w:val="20"/>
        </w:rPr>
        <w:t xml:space="preserve">      </w:t>
      </w:r>
      <w:r>
        <w:rPr>
          <w:rFonts w:ascii="宋体" w:hAnsi="宋体" w:cs="宋体"/>
          <w:kern w:val="0"/>
          <w:sz w:val="24"/>
          <w:szCs w:val="20"/>
        </w:rPr>
        <w:t>】日签订的【</w:t>
      </w:r>
      <w:r>
        <w:rPr>
          <w:rFonts w:ascii="宋体" w:hAnsi="宋体" w:cs="宋体" w:hint="eastAsia"/>
          <w:kern w:val="0"/>
          <w:sz w:val="24"/>
          <w:szCs w:val="20"/>
        </w:rPr>
        <w:t>南山商业文化中心区中水处理站拆除处置项目合同</w:t>
      </w:r>
      <w:r>
        <w:rPr>
          <w:rFonts w:ascii="宋体" w:hAnsi="宋体" w:cs="宋体"/>
          <w:kern w:val="0"/>
          <w:sz w:val="24"/>
          <w:szCs w:val="20"/>
        </w:rPr>
        <w:t>】（合同编号：</w:t>
      </w:r>
      <w:r>
        <w:rPr>
          <w:rFonts w:ascii="宋体" w:hAnsi="宋体" w:cs="宋体"/>
          <w:kern w:val="0"/>
          <w:sz w:val="24"/>
          <w:szCs w:val="20"/>
        </w:rPr>
        <w:t xml:space="preserve">      </w:t>
      </w:r>
      <w:r>
        <w:rPr>
          <w:rFonts w:ascii="宋体" w:hAnsi="宋体" w:cs="宋体"/>
          <w:kern w:val="0"/>
          <w:sz w:val="24"/>
          <w:szCs w:val="20"/>
        </w:rPr>
        <w:t>）的附件，具体内容如下：</w:t>
      </w:r>
    </w:p>
    <w:p w:rsidR="00256A51" w:rsidRDefault="00F41EDC" w:rsidP="00660B00">
      <w:pPr>
        <w:adjustRightInd w:val="0"/>
        <w:spacing w:line="360" w:lineRule="auto"/>
        <w:ind w:firstLineChars="200" w:firstLine="480"/>
        <w:textAlignment w:val="baseline"/>
        <w:rPr>
          <w:rFonts w:ascii="宋体" w:hAnsi="宋体" w:cs="宋体"/>
          <w:kern w:val="0"/>
          <w:sz w:val="24"/>
          <w:szCs w:val="20"/>
        </w:rPr>
      </w:pPr>
      <w:r>
        <w:rPr>
          <w:rFonts w:ascii="宋体" w:hAnsi="宋体" w:cs="宋体"/>
          <w:kern w:val="0"/>
          <w:sz w:val="24"/>
          <w:szCs w:val="20"/>
        </w:rPr>
        <w:t>一、甲乙双方都清楚并愿意严格遵守中华人民共和国关于禁止贿赂的法律规定，双方都清楚任何形式的贿赂和贪渎行为都将触犯法律，并将受到法律的严惩。</w:t>
      </w:r>
    </w:p>
    <w:p w:rsidR="00256A51" w:rsidRDefault="00F41EDC" w:rsidP="00660B00">
      <w:pPr>
        <w:adjustRightInd w:val="0"/>
        <w:spacing w:line="360" w:lineRule="auto"/>
        <w:ind w:firstLineChars="200" w:firstLine="480"/>
        <w:textAlignment w:val="baseline"/>
        <w:rPr>
          <w:rFonts w:ascii="宋体" w:hAnsi="宋体" w:cs="宋体"/>
          <w:kern w:val="0"/>
          <w:sz w:val="24"/>
          <w:szCs w:val="20"/>
        </w:rPr>
      </w:pPr>
      <w:r>
        <w:rPr>
          <w:rFonts w:ascii="宋体" w:hAnsi="宋体" w:cs="宋体"/>
          <w:kern w:val="0"/>
          <w:sz w:val="24"/>
          <w:szCs w:val="20"/>
        </w:rPr>
        <w:t>二、甲乙双方均</w:t>
      </w:r>
      <w:r>
        <w:rPr>
          <w:rFonts w:ascii="宋体" w:hAnsi="宋体" w:cs="宋体"/>
          <w:kern w:val="0"/>
          <w:sz w:val="24"/>
          <w:szCs w:val="20"/>
        </w:rPr>
        <w:t>不得向对方、经办人员或其他相关人员索要、收受、提供、给予合同约定外的任何利益，包括但不限于明扣、暗扣、现金、购物卡、实物、有价证券、旅游或其他物质性及非物质性利益等，但若该种利益属于行业惯例或通常做法，则须在合同中明示。</w:t>
      </w:r>
    </w:p>
    <w:p w:rsidR="00256A51" w:rsidRDefault="00F41EDC" w:rsidP="00660B00">
      <w:pPr>
        <w:adjustRightInd w:val="0"/>
        <w:spacing w:line="360" w:lineRule="auto"/>
        <w:ind w:firstLineChars="200" w:firstLine="480"/>
        <w:textAlignment w:val="baseline"/>
        <w:rPr>
          <w:rFonts w:ascii="宋体" w:hAnsi="宋体" w:cs="宋体"/>
          <w:kern w:val="0"/>
          <w:sz w:val="24"/>
          <w:szCs w:val="20"/>
        </w:rPr>
      </w:pPr>
      <w:r>
        <w:rPr>
          <w:rFonts w:ascii="宋体" w:hAnsi="宋体" w:cs="宋体"/>
          <w:kern w:val="0"/>
          <w:sz w:val="24"/>
          <w:szCs w:val="20"/>
        </w:rPr>
        <w:t>三、甲方严格禁止乙方经办人员或其他相关人员的任何商业贿赂行为。乙方经办人员或其他相关人员为了本合同之目的与甲方发生本条款所列示的任何一种行为，该种行为都是违反国家法律的行为，并将受到国家法律的惩处。</w:t>
      </w:r>
    </w:p>
    <w:p w:rsidR="00256A51" w:rsidRDefault="00F41EDC" w:rsidP="00660B00">
      <w:pPr>
        <w:adjustRightInd w:val="0"/>
        <w:spacing w:line="360" w:lineRule="auto"/>
        <w:ind w:firstLineChars="200" w:firstLine="480"/>
        <w:textAlignment w:val="baseline"/>
        <w:rPr>
          <w:rFonts w:ascii="宋体" w:hAnsi="宋体" w:cs="宋体"/>
          <w:kern w:val="0"/>
          <w:sz w:val="24"/>
          <w:szCs w:val="20"/>
        </w:rPr>
      </w:pPr>
      <w:r>
        <w:rPr>
          <w:rFonts w:ascii="宋体" w:hAnsi="宋体" w:cs="宋体"/>
          <w:kern w:val="0"/>
          <w:sz w:val="24"/>
          <w:szCs w:val="20"/>
        </w:rPr>
        <w:t>四、如因乙方或乙方经办人员违反上述之规定，甲方有权终止本合同，并有权要求乙方承担合同总金额</w:t>
      </w:r>
      <w:r>
        <w:rPr>
          <w:rFonts w:ascii="宋体" w:hAnsi="宋体" w:cs="宋体"/>
          <w:kern w:val="0"/>
          <w:sz w:val="24"/>
          <w:szCs w:val="20"/>
        </w:rPr>
        <w:t>10%</w:t>
      </w:r>
      <w:r>
        <w:rPr>
          <w:rFonts w:ascii="宋体" w:hAnsi="宋体" w:cs="宋体"/>
          <w:kern w:val="0"/>
          <w:sz w:val="24"/>
          <w:szCs w:val="20"/>
        </w:rPr>
        <w:t>的违约金，由此给甲方造成损失的，应承担损害赔偿责任。</w:t>
      </w:r>
    </w:p>
    <w:p w:rsidR="00256A51" w:rsidRDefault="00F41EDC" w:rsidP="00660B00">
      <w:pPr>
        <w:adjustRightInd w:val="0"/>
        <w:spacing w:line="360" w:lineRule="auto"/>
        <w:ind w:firstLineChars="200" w:firstLine="480"/>
        <w:textAlignment w:val="baseline"/>
        <w:rPr>
          <w:rFonts w:ascii="宋体" w:hAnsi="宋体" w:cs="宋体"/>
          <w:kern w:val="0"/>
          <w:sz w:val="24"/>
          <w:szCs w:val="20"/>
        </w:rPr>
      </w:pPr>
      <w:r>
        <w:rPr>
          <w:rFonts w:ascii="宋体" w:hAnsi="宋体" w:cs="宋体"/>
          <w:kern w:val="0"/>
          <w:sz w:val="24"/>
          <w:szCs w:val="20"/>
        </w:rPr>
        <w:t>五、本《廉洁承诺责任书》与本合同条款内容具有同等法律效力，合同内容无效时不影响《廉洁承诺责任书》的效力。</w:t>
      </w:r>
    </w:p>
    <w:p w:rsidR="00256A51" w:rsidRDefault="00F41EDC" w:rsidP="00660B00">
      <w:pPr>
        <w:adjustRightInd w:val="0"/>
        <w:spacing w:line="360" w:lineRule="auto"/>
        <w:ind w:firstLineChars="200" w:firstLine="480"/>
        <w:textAlignment w:val="baseline"/>
        <w:rPr>
          <w:rFonts w:ascii="宋体" w:hAnsi="宋体" w:cs="宋体"/>
          <w:kern w:val="0"/>
          <w:sz w:val="24"/>
          <w:szCs w:val="20"/>
        </w:rPr>
      </w:pPr>
      <w:r>
        <w:rPr>
          <w:rFonts w:ascii="宋体" w:hAnsi="宋体" w:cs="宋体"/>
          <w:kern w:val="0"/>
          <w:sz w:val="24"/>
          <w:szCs w:val="20"/>
        </w:rPr>
        <w:t>六、本《廉洁承诺责任书》的生效条件、效力及份数与本合同的约定保持一致。</w:t>
      </w:r>
    </w:p>
    <w:tbl>
      <w:tblPr>
        <w:tblStyle w:val="26"/>
        <w:tblpPr w:leftFromText="180" w:rightFromText="180" w:vertAnchor="text" w:horzAnchor="page" w:tblpX="1780" w:tblpY="920"/>
        <w:tblOverlap w:val="never"/>
        <w:tblW w:w="9070" w:type="dxa"/>
        <w:tblBorders>
          <w:top w:val="nil"/>
          <w:left w:val="nil"/>
          <w:bottom w:val="nil"/>
          <w:right w:val="nil"/>
          <w:insideH w:val="nil"/>
          <w:insideV w:val="nil"/>
        </w:tblBorders>
        <w:tblLayout w:type="fixed"/>
        <w:tblLook w:val="04A0" w:firstRow="1" w:lastRow="0" w:firstColumn="1" w:lastColumn="0" w:noHBand="0" w:noVBand="1"/>
      </w:tblPr>
      <w:tblGrid>
        <w:gridCol w:w="4535"/>
        <w:gridCol w:w="4535"/>
      </w:tblGrid>
      <w:tr w:rsidR="000B5F95">
        <w:trPr>
          <w:trHeight w:val="624"/>
        </w:trPr>
        <w:tc>
          <w:tcPr>
            <w:tcW w:w="4535" w:type="dxa"/>
            <w:tcBorders>
              <w:tl2br w:val="nil"/>
              <w:tr2bl w:val="nil"/>
            </w:tcBorders>
            <w:vAlign w:val="center"/>
          </w:tcPr>
          <w:p w:rsidR="00256A51" w:rsidRDefault="00F41EDC">
            <w:pPr>
              <w:adjustRightInd w:val="0"/>
              <w:spacing w:line="360" w:lineRule="auto"/>
              <w:textAlignment w:val="baseline"/>
              <w:rPr>
                <w:rFonts w:ascii="宋体" w:hAnsi="宋体" w:cs="宋体"/>
                <w:kern w:val="0"/>
                <w:sz w:val="24"/>
                <w:szCs w:val="20"/>
              </w:rPr>
            </w:pPr>
            <w:r>
              <w:rPr>
                <w:rFonts w:ascii="宋体" w:hAnsi="宋体" w:cs="宋体"/>
                <w:kern w:val="0"/>
                <w:sz w:val="24"/>
                <w:szCs w:val="20"/>
              </w:rPr>
              <w:t>甲方（盖章）：</w:t>
            </w:r>
          </w:p>
        </w:tc>
        <w:tc>
          <w:tcPr>
            <w:tcW w:w="4535" w:type="dxa"/>
            <w:tcBorders>
              <w:tl2br w:val="nil"/>
              <w:tr2bl w:val="nil"/>
            </w:tcBorders>
            <w:vAlign w:val="center"/>
          </w:tcPr>
          <w:p w:rsidR="00256A51" w:rsidRDefault="00F41EDC">
            <w:pPr>
              <w:adjustRightInd w:val="0"/>
              <w:spacing w:line="360" w:lineRule="auto"/>
              <w:textAlignment w:val="baseline"/>
              <w:rPr>
                <w:rFonts w:ascii="宋体" w:hAnsi="宋体" w:cs="宋体"/>
                <w:kern w:val="0"/>
                <w:sz w:val="24"/>
                <w:szCs w:val="20"/>
              </w:rPr>
            </w:pPr>
            <w:r>
              <w:rPr>
                <w:rFonts w:ascii="宋体" w:hAnsi="宋体" w:cs="宋体"/>
                <w:kern w:val="0"/>
                <w:sz w:val="24"/>
                <w:szCs w:val="20"/>
              </w:rPr>
              <w:t>乙方（盖章）：</w:t>
            </w:r>
          </w:p>
        </w:tc>
      </w:tr>
      <w:tr w:rsidR="000B5F95">
        <w:trPr>
          <w:trHeight w:val="624"/>
        </w:trPr>
        <w:tc>
          <w:tcPr>
            <w:tcW w:w="4535" w:type="dxa"/>
            <w:tcBorders>
              <w:tl2br w:val="nil"/>
              <w:tr2bl w:val="nil"/>
            </w:tcBorders>
            <w:vAlign w:val="center"/>
          </w:tcPr>
          <w:p w:rsidR="00256A51" w:rsidRDefault="00F41EDC">
            <w:pPr>
              <w:adjustRightInd w:val="0"/>
              <w:spacing w:line="360" w:lineRule="auto"/>
              <w:textAlignment w:val="baseline"/>
              <w:rPr>
                <w:rFonts w:ascii="宋体" w:hAnsi="宋体" w:cs="宋体"/>
                <w:kern w:val="0"/>
                <w:sz w:val="24"/>
                <w:szCs w:val="20"/>
              </w:rPr>
            </w:pPr>
            <w:r>
              <w:rPr>
                <w:rFonts w:ascii="宋体" w:hAnsi="宋体" w:cs="宋体"/>
                <w:kern w:val="0"/>
                <w:sz w:val="24"/>
                <w:szCs w:val="20"/>
              </w:rPr>
              <w:t>法定代表人或授权代表（签字）：</w:t>
            </w:r>
          </w:p>
        </w:tc>
        <w:tc>
          <w:tcPr>
            <w:tcW w:w="4535" w:type="dxa"/>
            <w:tcBorders>
              <w:tl2br w:val="nil"/>
              <w:tr2bl w:val="nil"/>
            </w:tcBorders>
            <w:vAlign w:val="center"/>
          </w:tcPr>
          <w:p w:rsidR="00256A51" w:rsidRDefault="00F41EDC">
            <w:pPr>
              <w:adjustRightInd w:val="0"/>
              <w:spacing w:line="360" w:lineRule="auto"/>
              <w:textAlignment w:val="baseline"/>
              <w:rPr>
                <w:rFonts w:ascii="宋体" w:hAnsi="宋体" w:cs="宋体"/>
                <w:kern w:val="0"/>
                <w:sz w:val="24"/>
                <w:szCs w:val="20"/>
              </w:rPr>
            </w:pPr>
            <w:r>
              <w:rPr>
                <w:rFonts w:ascii="宋体" w:hAnsi="宋体" w:cs="宋体"/>
                <w:kern w:val="0"/>
                <w:sz w:val="24"/>
                <w:szCs w:val="20"/>
              </w:rPr>
              <w:t>法定代表人或授权代表（签字）：</w:t>
            </w:r>
          </w:p>
        </w:tc>
      </w:tr>
      <w:tr w:rsidR="000B5F95">
        <w:trPr>
          <w:trHeight w:val="624"/>
        </w:trPr>
        <w:tc>
          <w:tcPr>
            <w:tcW w:w="4535" w:type="dxa"/>
            <w:tcBorders>
              <w:tl2br w:val="nil"/>
              <w:tr2bl w:val="nil"/>
            </w:tcBorders>
            <w:vAlign w:val="center"/>
          </w:tcPr>
          <w:p w:rsidR="00256A51" w:rsidRDefault="00F41EDC">
            <w:pPr>
              <w:adjustRightInd w:val="0"/>
              <w:spacing w:line="360" w:lineRule="auto"/>
              <w:textAlignment w:val="baseline"/>
              <w:rPr>
                <w:rFonts w:ascii="宋体" w:hAnsi="宋体" w:cs="宋体"/>
                <w:kern w:val="0"/>
                <w:sz w:val="24"/>
                <w:szCs w:val="20"/>
              </w:rPr>
            </w:pPr>
            <w:r>
              <w:rPr>
                <w:rFonts w:ascii="宋体" w:hAnsi="宋体" w:cs="宋体"/>
                <w:kern w:val="0"/>
                <w:sz w:val="24"/>
                <w:szCs w:val="20"/>
              </w:rPr>
              <w:t>日期：</w:t>
            </w:r>
            <w:r>
              <w:rPr>
                <w:rFonts w:ascii="宋体" w:hAnsi="宋体" w:cs="宋体" w:hint="eastAsia"/>
                <w:kern w:val="0"/>
                <w:sz w:val="24"/>
                <w:szCs w:val="20"/>
              </w:rPr>
              <w:t xml:space="preserve">   </w:t>
            </w:r>
            <w:r>
              <w:rPr>
                <w:rFonts w:ascii="宋体" w:hAnsi="宋体" w:cs="宋体"/>
                <w:kern w:val="0"/>
                <w:sz w:val="24"/>
                <w:szCs w:val="20"/>
              </w:rPr>
              <w:t>年</w:t>
            </w:r>
            <w:r>
              <w:rPr>
                <w:rFonts w:ascii="宋体" w:hAnsi="宋体" w:cs="宋体"/>
                <w:kern w:val="0"/>
                <w:sz w:val="24"/>
                <w:szCs w:val="20"/>
              </w:rPr>
              <w:t xml:space="preserve">   </w:t>
            </w:r>
            <w:r>
              <w:rPr>
                <w:rFonts w:ascii="宋体" w:hAnsi="宋体" w:cs="宋体"/>
                <w:kern w:val="0"/>
                <w:sz w:val="24"/>
                <w:szCs w:val="20"/>
              </w:rPr>
              <w:t>月</w:t>
            </w:r>
            <w:r>
              <w:rPr>
                <w:rFonts w:ascii="宋体" w:hAnsi="宋体" w:cs="宋体"/>
                <w:kern w:val="0"/>
                <w:sz w:val="24"/>
                <w:szCs w:val="20"/>
              </w:rPr>
              <w:t xml:space="preserve">   </w:t>
            </w:r>
            <w:r>
              <w:rPr>
                <w:rFonts w:ascii="宋体" w:hAnsi="宋体" w:cs="宋体"/>
                <w:kern w:val="0"/>
                <w:sz w:val="24"/>
                <w:szCs w:val="20"/>
              </w:rPr>
              <w:t>日</w:t>
            </w:r>
          </w:p>
        </w:tc>
        <w:tc>
          <w:tcPr>
            <w:tcW w:w="4535" w:type="dxa"/>
            <w:tcBorders>
              <w:tl2br w:val="nil"/>
              <w:tr2bl w:val="nil"/>
            </w:tcBorders>
            <w:vAlign w:val="center"/>
          </w:tcPr>
          <w:p w:rsidR="00256A51" w:rsidRDefault="00F41EDC">
            <w:pPr>
              <w:adjustRightInd w:val="0"/>
              <w:spacing w:line="360" w:lineRule="auto"/>
              <w:textAlignment w:val="baseline"/>
              <w:rPr>
                <w:rFonts w:ascii="宋体" w:hAnsi="宋体" w:cs="宋体"/>
                <w:kern w:val="0"/>
                <w:sz w:val="24"/>
                <w:szCs w:val="20"/>
              </w:rPr>
            </w:pPr>
            <w:r>
              <w:rPr>
                <w:rFonts w:ascii="宋体" w:hAnsi="宋体" w:cs="宋体"/>
                <w:kern w:val="0"/>
                <w:sz w:val="24"/>
                <w:szCs w:val="20"/>
              </w:rPr>
              <w:t>日期：</w:t>
            </w:r>
            <w:r>
              <w:rPr>
                <w:rFonts w:ascii="宋体" w:hAnsi="宋体" w:cs="宋体" w:hint="eastAsia"/>
                <w:kern w:val="0"/>
                <w:sz w:val="24"/>
                <w:szCs w:val="20"/>
              </w:rPr>
              <w:t xml:space="preserve">   </w:t>
            </w:r>
            <w:r>
              <w:rPr>
                <w:rFonts w:ascii="宋体" w:hAnsi="宋体" w:cs="宋体"/>
                <w:kern w:val="0"/>
                <w:sz w:val="24"/>
                <w:szCs w:val="20"/>
              </w:rPr>
              <w:t>年</w:t>
            </w:r>
            <w:r>
              <w:rPr>
                <w:rFonts w:ascii="宋体" w:hAnsi="宋体" w:cs="宋体"/>
                <w:kern w:val="0"/>
                <w:sz w:val="24"/>
                <w:szCs w:val="20"/>
              </w:rPr>
              <w:t xml:space="preserve">   </w:t>
            </w:r>
            <w:r>
              <w:rPr>
                <w:rFonts w:ascii="宋体" w:hAnsi="宋体" w:cs="宋体"/>
                <w:kern w:val="0"/>
                <w:sz w:val="24"/>
                <w:szCs w:val="20"/>
              </w:rPr>
              <w:t>月</w:t>
            </w:r>
            <w:r>
              <w:rPr>
                <w:rFonts w:ascii="宋体" w:hAnsi="宋体" w:cs="宋体"/>
                <w:kern w:val="0"/>
                <w:sz w:val="24"/>
                <w:szCs w:val="20"/>
              </w:rPr>
              <w:t xml:space="preserve">   </w:t>
            </w:r>
            <w:r>
              <w:rPr>
                <w:rFonts w:ascii="宋体" w:hAnsi="宋体" w:cs="宋体"/>
                <w:kern w:val="0"/>
                <w:sz w:val="24"/>
                <w:szCs w:val="20"/>
              </w:rPr>
              <w:t>日</w:t>
            </w:r>
          </w:p>
        </w:tc>
      </w:tr>
    </w:tbl>
    <w:p w:rsidR="00256A51" w:rsidRDefault="00F41EDC" w:rsidP="00660B00">
      <w:pPr>
        <w:adjustRightInd w:val="0"/>
        <w:spacing w:line="360" w:lineRule="auto"/>
        <w:ind w:firstLineChars="200" w:firstLine="480"/>
        <w:textAlignment w:val="baseline"/>
        <w:rPr>
          <w:rFonts w:ascii="宋体" w:hAnsi="宋体" w:cs="宋体"/>
          <w:kern w:val="0"/>
          <w:sz w:val="24"/>
          <w:szCs w:val="20"/>
        </w:rPr>
      </w:pPr>
      <w:r>
        <w:rPr>
          <w:rFonts w:ascii="宋体" w:hAnsi="宋体" w:cs="宋体"/>
          <w:kern w:val="0"/>
          <w:sz w:val="24"/>
          <w:szCs w:val="20"/>
        </w:rPr>
        <w:t>（以下无正文）</w:t>
      </w:r>
    </w:p>
    <w:p w:rsidR="00256A51" w:rsidRDefault="00F41EDC">
      <w:pPr>
        <w:spacing w:line="360" w:lineRule="auto"/>
        <w:ind w:firstLine="420"/>
      </w:pPr>
    </w:p>
    <w:p w:rsidR="00256A51" w:rsidRDefault="00F41EDC">
      <w:pPr>
        <w:spacing w:line="360" w:lineRule="auto"/>
        <w:ind w:firstLine="420"/>
      </w:pPr>
    </w:p>
    <w:sectPr w:rsidR="00256A51">
      <w:footerReference w:type="even" r:id="rId14"/>
      <w:footerReference w:type="default" r:id="rId15"/>
      <w:headerReference w:type="first" r:id="rId16"/>
      <w:footerReference w:type="first" r:id="rId17"/>
      <w:pgSz w:w="11907" w:h="16840"/>
      <w:pgMar w:top="1440" w:right="1587" w:bottom="1440" w:left="1587" w:header="851" w:footer="850" w:gutter="0"/>
      <w:pgNumType w:start="1"/>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EDC" w:rsidRDefault="00F41EDC">
      <w:r>
        <w:separator/>
      </w:r>
    </w:p>
  </w:endnote>
  <w:endnote w:type="continuationSeparator" w:id="0">
    <w:p w:rsidR="00F41EDC" w:rsidRDefault="00F4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H Yb 2gj">
    <w:altName w:val="仿宋_GB2312"/>
    <w:charset w:val="86"/>
    <w:family w:val="auto"/>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Times New Roman"/>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华文中宋"/>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仿宋_GB2312"/>
    <w:charset w:val="86"/>
    <w:family w:val="modern"/>
    <w:pitch w:val="default"/>
    <w:sig w:usb0="00000000" w:usb1="00000000" w:usb2="00000012"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A51" w:rsidRDefault="00F41EDC">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256A51" w:rsidRDefault="00F41EDC">
    <w:pPr>
      <w:pStyle w:val="af0"/>
    </w:pPr>
  </w:p>
  <w:p w:rsidR="00256A51" w:rsidRDefault="00F41E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A51" w:rsidRDefault="00F41EDC">
    <w:pPr>
      <w:pStyle w:val="af0"/>
    </w:pPr>
    <w:r>
      <w:pict>
        <v:shapetype id="_x0000_t202" coordsize="21600,21600" o:spt="202" path="m,l,21600r21600,l21600,xe">
          <v:stroke joinstyle="miter"/>
          <v:path gradientshapeok="t" o:connecttype="rect"/>
        </v:shapetype>
        <v:shape id="文本框 6" o:spid="_x0000_s3073" type="#_x0000_t202" style="position:absolute;margin-left:0;margin-top:0;width:2in;height:2in;z-index:251658240;mso-wrap-style:none;mso-position-horizontal:center;mso-position-horizontal-relative:margin;mso-width-relative:page;mso-height-relative:page" filled="f" stroked="f" strokeweight=".5pt">
          <v:textbox style="mso-fit-shape-to-text:t" inset="0,0,0,0">
            <w:txbxContent>
              <w:p w:rsidR="00256A51" w:rsidRDefault="00F41EDC">
                <w:pPr>
                  <w:pStyle w:val="af0"/>
                  <w:rPr>
                    <w:rStyle w:val="af8"/>
                  </w:rPr>
                </w:pPr>
                <w:r>
                  <w:rPr>
                    <w:rStyle w:val="af8"/>
                  </w:rPr>
                  <w:t xml:space="preserve">— </w:t>
                </w:r>
                <w:r>
                  <w:rPr>
                    <w:rStyle w:val="af8"/>
                  </w:rPr>
                  <w:fldChar w:fldCharType="begin"/>
                </w:r>
                <w:r>
                  <w:rPr>
                    <w:rStyle w:val="af8"/>
                  </w:rPr>
                  <w:instrText xml:space="preserve"> PAGE  \* MERGEFORMAT </w:instrText>
                </w:r>
                <w:r>
                  <w:rPr>
                    <w:rStyle w:val="af8"/>
                  </w:rPr>
                  <w:fldChar w:fldCharType="separate"/>
                </w:r>
                <w:r w:rsidR="00660B00">
                  <w:rPr>
                    <w:rStyle w:val="af8"/>
                    <w:noProof/>
                  </w:rPr>
                  <w:t>46</w:t>
                </w:r>
                <w:r>
                  <w:rPr>
                    <w:rStyle w:val="af8"/>
                  </w:rPr>
                  <w:fldChar w:fldCharType="end"/>
                </w:r>
                <w:r>
                  <w:rPr>
                    <w:rStyle w:val="af8"/>
                  </w:rPr>
                  <w:t xml:space="preserve"> —</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A51" w:rsidRDefault="00F41EDC">
    <w:pPr>
      <w:pStyle w:val="af0"/>
    </w:pPr>
    <w:r>
      <w:pict>
        <v:shapetype id="_x0000_t202" coordsize="21600,21600" o:spt="202" path="m,l,21600r21600,l21600,xe">
          <v:stroke joinstyle="miter"/>
          <v:path gradientshapeok="t" o:connecttype="rect"/>
        </v:shapetype>
        <v:shape id="文本框 7" o:spid="_x0000_s3074" type="#_x0000_t202" style="position:absolute;margin-left:0;margin-top:0;width:2in;height:2in;z-index:251659264;mso-wrap-style:none;mso-position-horizontal:center;mso-position-horizontal-relative:margin;mso-width-relative:page;mso-height-relative:page" filled="f" stroked="f" strokeweight=".5pt">
          <v:textbox style="mso-fit-shape-to-text:t" inset="0,0,0,0">
            <w:txbxContent>
              <w:p w:rsidR="00256A51" w:rsidRDefault="00F41EDC">
                <w:pPr>
                  <w:pStyle w:val="af0"/>
                </w:pPr>
                <w:r>
                  <w:t xml:space="preserve">— </w:t>
                </w:r>
                <w:r>
                  <w:fldChar w:fldCharType="begin"/>
                </w:r>
                <w:r>
                  <w:instrText xml:space="preserve"> PAGE  \* MERGEFORMAT </w:instrText>
                </w:r>
                <w:r>
                  <w:fldChar w:fldCharType="separate"/>
                </w:r>
                <w:r w:rsidR="00660B00">
                  <w:rPr>
                    <w:noProof/>
                  </w:rPr>
                  <w:t>1</w:t>
                </w:r>
                <w:r>
                  <w:fldChar w:fldCharType="end"/>
                </w:r>
                <w: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EDC" w:rsidRDefault="00F41EDC">
      <w:r>
        <w:separator/>
      </w:r>
    </w:p>
  </w:footnote>
  <w:footnote w:type="continuationSeparator" w:id="0">
    <w:p w:rsidR="00F41EDC" w:rsidRDefault="00F41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A51" w:rsidRDefault="00F41EDC">
    <w:pPr>
      <w:pStyle w:val="af1"/>
      <w:pBdr>
        <w:bottom w:val="nil"/>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0699438"/>
    <w:multiLevelType w:val="singleLevel"/>
    <w:tmpl w:val="20699438"/>
    <w:lvl w:ilvl="0">
      <w:start w:val="5"/>
      <w:numFmt w:val="chineseCounting"/>
      <w:suff w:val="nothing"/>
      <w:lvlText w:val="%1、"/>
      <w:lvlJc w:val="left"/>
      <w:rPr>
        <w:rFonts w:hint="eastAsia"/>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5E648305"/>
    <w:multiLevelType w:val="singleLevel"/>
    <w:tmpl w:val="5E648305"/>
    <w:lvl w:ilvl="0">
      <w:start w:val="1"/>
      <w:numFmt w:val="chineseCounting"/>
      <w:suff w:val="nothing"/>
      <w:lvlText w:val="（%1）"/>
      <w:lvlJc w:val="left"/>
      <w:pPr>
        <w:ind w:left="0" w:firstLine="420"/>
      </w:pPr>
      <w:rPr>
        <w:rFonts w:hint="eastAsia"/>
      </w:rPr>
    </w:lvl>
  </w:abstractNum>
  <w:abstractNum w:abstractNumId="7">
    <w:nsid w:val="5E64834E"/>
    <w:multiLevelType w:val="singleLevel"/>
    <w:tmpl w:val="5E64834E"/>
    <w:lvl w:ilvl="0">
      <w:start w:val="1"/>
      <w:numFmt w:val="decimal"/>
      <w:suff w:val="nothing"/>
      <w:lvlText w:val="%1."/>
      <w:lvlJc w:val="left"/>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8"/>
  </w:num>
  <w:num w:numId="6">
    <w:abstractNumId w:val="5"/>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trackRevisions/>
  <w:documentProtection w:edit="trackedChanges" w:formatting="1" w:enforcement="0"/>
  <w:defaultTabStop w:val="420"/>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95"/>
    <w:rsid w:val="000B5F95"/>
    <w:rsid w:val="00660B00"/>
    <w:rsid w:val="00F4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a3"/>
    <w:next w:val="a3"/>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Char"/>
    <w:qFormat/>
    <w:pPr>
      <w:keepNext/>
      <w:keepLines/>
      <w:spacing w:before="280" w:after="290" w:line="376" w:lineRule="auto"/>
      <w:outlineLvl w:val="4"/>
    </w:pPr>
    <w:rPr>
      <w:b/>
      <w:sz w:val="28"/>
      <w:szCs w:val="20"/>
    </w:rPr>
  </w:style>
  <w:style w:type="paragraph" w:styleId="6">
    <w:name w:val="heading 6"/>
    <w:basedOn w:val="a3"/>
    <w:next w:val="a5"/>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Char"/>
    <w:qFormat/>
    <w:pPr>
      <w:keepNext/>
      <w:keepLines/>
      <w:spacing w:before="240" w:after="64" w:line="320" w:lineRule="auto"/>
      <w:outlineLvl w:val="6"/>
    </w:pPr>
    <w:rPr>
      <w:b/>
      <w:sz w:val="24"/>
      <w:szCs w:val="20"/>
    </w:rPr>
  </w:style>
  <w:style w:type="paragraph" w:styleId="8">
    <w:name w:val="heading 8"/>
    <w:basedOn w:val="a3"/>
    <w:next w:val="a5"/>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Char"/>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a3"/>
    <w:link w:val="Char"/>
    <w:qFormat/>
    <w:pPr>
      <w:spacing w:line="360" w:lineRule="auto"/>
    </w:pPr>
    <w:rPr>
      <w:b/>
      <w:bCs/>
      <w:sz w:val="24"/>
    </w:rPr>
  </w:style>
  <w:style w:type="paragraph" w:styleId="a5">
    <w:name w:val="Normal Indent"/>
    <w:basedOn w:val="a3"/>
    <w:next w:val="a4"/>
    <w:link w:val="Char0"/>
    <w:qFormat/>
    <w:pPr>
      <w:ind w:firstLine="420"/>
    </w:pPr>
    <w:rPr>
      <w:szCs w:val="20"/>
    </w:rPr>
  </w:style>
  <w:style w:type="paragraph" w:styleId="70">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Char1"/>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b"/>
    <w:next w:val="ab"/>
    <w:link w:val="Chara"/>
    <w:qFormat/>
    <w:pPr>
      <w:autoSpaceDE/>
      <w:autoSpaceDN/>
      <w:adjustRightInd/>
      <w:textAlignment w:val="auto"/>
    </w:pPr>
    <w:rPr>
      <w:rFonts w:ascii="Times New Roman"/>
      <w:b/>
      <w:bCs/>
      <w:kern w:val="2"/>
      <w:sz w:val="21"/>
      <w:szCs w:val="24"/>
    </w:rPr>
  </w:style>
  <w:style w:type="paragraph" w:styleId="af5">
    <w:name w:val="Body Text First Indent"/>
    <w:basedOn w:val="a4"/>
    <w:link w:val="Charb"/>
    <w:qFormat/>
    <w:pPr>
      <w:spacing w:after="120" w:line="240" w:lineRule="auto"/>
      <w:ind w:firstLineChars="100" w:firstLine="420"/>
    </w:pPr>
    <w:rPr>
      <w:sz w:val="21"/>
    </w:rPr>
  </w:style>
  <w:style w:type="table" w:styleId="af6">
    <w:name w:val="Table Grid"/>
    <w:basedOn w:val="a7"/>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6"/>
    <w:qFormat/>
  </w:style>
  <w:style w:type="character" w:styleId="af9">
    <w:name w:val="FollowedHyperlink"/>
    <w:qFormat/>
    <w:rPr>
      <w:color w:val="800080"/>
      <w:u w:val="single"/>
    </w:rPr>
  </w:style>
  <w:style w:type="character" w:styleId="afa">
    <w:name w:val="Emphasis"/>
    <w:basedOn w:val="a6"/>
    <w:qFormat/>
    <w:rPr>
      <w:color w:val="F73131"/>
    </w:rPr>
  </w:style>
  <w:style w:type="character" w:styleId="afb">
    <w:name w:val="Hyperlink"/>
    <w:qFormat/>
    <w:rPr>
      <w:color w:val="0000FF"/>
      <w:u w:val="single"/>
    </w:rPr>
  </w:style>
  <w:style w:type="character" w:styleId="afc">
    <w:name w:val="annotation reference"/>
    <w:basedOn w:val="a6"/>
    <w:qFormat/>
    <w:rPr>
      <w:sz w:val="21"/>
      <w:szCs w:val="21"/>
    </w:rPr>
  </w:style>
  <w:style w:type="character" w:styleId="HTML0">
    <w:name w:val="HTML Cite"/>
    <w:basedOn w:val="a6"/>
    <w:rPr>
      <w:color w:val="00800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0">
    <w:name w:val="正文缩进 Char"/>
    <w:link w:val="a5"/>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
    <w:name w:val="正文文本 Char"/>
    <w:link w:val="a4"/>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4"/>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1">
    <w:name w:val="批注文字 Char"/>
    <w:basedOn w:val="a6"/>
    <w:link w:val="ab"/>
    <w:qFormat/>
    <w:rPr>
      <w:rFonts w:ascii="宋体"/>
      <w:sz w:val="34"/>
    </w:rPr>
  </w:style>
  <w:style w:type="character" w:customStyle="1" w:styleId="Chara">
    <w:name w:val="批注主题 Char"/>
    <w:basedOn w:val="Char1"/>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qFormat/>
    <w:rPr>
      <w:kern w:val="2"/>
      <w:sz w:val="24"/>
      <w:szCs w:val="24"/>
    </w:rPr>
  </w:style>
  <w:style w:type="paragraph" w:customStyle="1" w:styleId="25">
    <w:name w:val="修订2"/>
    <w:hidden/>
    <w:uiPriority w:val="99"/>
    <w:semiHidden/>
    <w:qFormat/>
    <w:rPr>
      <w:kern w:val="2"/>
      <w:sz w:val="21"/>
      <w:szCs w:val="24"/>
    </w:rPr>
  </w:style>
  <w:style w:type="table" w:customStyle="1" w:styleId="17">
    <w:name w:val="网格型1"/>
    <w:basedOn w:val="a7"/>
    <w:uiPriority w:val="3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7"/>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ni-outputtext1">
    <w:name w:val="mini-outputtext1"/>
    <w:basedOn w:val="a6"/>
    <w:qFormat/>
  </w:style>
  <w:style w:type="paragraph" w:styleId="afff">
    <w:name w:val="No Spacing"/>
    <w:uiPriority w:val="1"/>
    <w:qFormat/>
    <w:pPr>
      <w:widowControl w:val="0"/>
      <w:jc w:val="both"/>
    </w:pPr>
    <w:rPr>
      <w:rFonts w:ascii="Calibri" w:hAnsi="Calibri"/>
      <w:kern w:val="2"/>
      <w:sz w:val="21"/>
      <w:szCs w:val="22"/>
    </w:rPr>
  </w:style>
  <w:style w:type="character" w:customStyle="1" w:styleId="c-icon26">
    <w:name w:val="c-icon26"/>
    <w:basedOn w:val="a6"/>
  </w:style>
  <w:style w:type="character" w:customStyle="1" w:styleId="hover25">
    <w:name w:val="hover25"/>
    <w:basedOn w:val="a6"/>
  </w:style>
  <w:style w:type="character" w:customStyle="1" w:styleId="hover26">
    <w:name w:val="hover26"/>
    <w:basedOn w:val="a6"/>
    <w:rPr>
      <w:color w:val="315EFB"/>
    </w:rPr>
  </w:style>
  <w:style w:type="character" w:customStyle="1" w:styleId="hover27">
    <w:name w:val="hover27"/>
    <w:basedOn w:val="a6"/>
    <w:rPr>
      <w:color w:val="335BFF"/>
    </w:rPr>
  </w:style>
  <w:style w:type="character" w:customStyle="1" w:styleId="hover28">
    <w:name w:val="hover28"/>
    <w:basedOn w:val="a6"/>
  </w:style>
  <w:style w:type="character" w:customStyle="1" w:styleId="hover29">
    <w:name w:val="hover29"/>
    <w:basedOn w:val="a6"/>
    <w:rPr>
      <w:color w:val="315EFB"/>
    </w:rPr>
  </w:style>
  <w:style w:type="character" w:customStyle="1" w:styleId="c-icon28">
    <w:name w:val="c-icon28"/>
    <w:basedOn w:val="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a3"/>
    <w:next w:val="a3"/>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Char"/>
    <w:qFormat/>
    <w:pPr>
      <w:keepNext/>
      <w:keepLines/>
      <w:spacing w:before="280" w:after="290" w:line="376" w:lineRule="auto"/>
      <w:outlineLvl w:val="4"/>
    </w:pPr>
    <w:rPr>
      <w:b/>
      <w:sz w:val="28"/>
      <w:szCs w:val="20"/>
    </w:rPr>
  </w:style>
  <w:style w:type="paragraph" w:styleId="6">
    <w:name w:val="heading 6"/>
    <w:basedOn w:val="a3"/>
    <w:next w:val="a5"/>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Char"/>
    <w:qFormat/>
    <w:pPr>
      <w:keepNext/>
      <w:keepLines/>
      <w:spacing w:before="240" w:after="64" w:line="320" w:lineRule="auto"/>
      <w:outlineLvl w:val="6"/>
    </w:pPr>
    <w:rPr>
      <w:b/>
      <w:sz w:val="24"/>
      <w:szCs w:val="20"/>
    </w:rPr>
  </w:style>
  <w:style w:type="paragraph" w:styleId="8">
    <w:name w:val="heading 8"/>
    <w:basedOn w:val="a3"/>
    <w:next w:val="a5"/>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Char"/>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a3"/>
    <w:link w:val="Char"/>
    <w:qFormat/>
    <w:pPr>
      <w:spacing w:line="360" w:lineRule="auto"/>
    </w:pPr>
    <w:rPr>
      <w:b/>
      <w:bCs/>
      <w:sz w:val="24"/>
    </w:rPr>
  </w:style>
  <w:style w:type="paragraph" w:styleId="a5">
    <w:name w:val="Normal Indent"/>
    <w:basedOn w:val="a3"/>
    <w:next w:val="a4"/>
    <w:link w:val="Char0"/>
    <w:qFormat/>
    <w:pPr>
      <w:ind w:firstLine="420"/>
    </w:pPr>
    <w:rPr>
      <w:szCs w:val="20"/>
    </w:rPr>
  </w:style>
  <w:style w:type="paragraph" w:styleId="70">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Char1"/>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b"/>
    <w:next w:val="ab"/>
    <w:link w:val="Chara"/>
    <w:qFormat/>
    <w:pPr>
      <w:autoSpaceDE/>
      <w:autoSpaceDN/>
      <w:adjustRightInd/>
      <w:textAlignment w:val="auto"/>
    </w:pPr>
    <w:rPr>
      <w:rFonts w:ascii="Times New Roman"/>
      <w:b/>
      <w:bCs/>
      <w:kern w:val="2"/>
      <w:sz w:val="21"/>
      <w:szCs w:val="24"/>
    </w:rPr>
  </w:style>
  <w:style w:type="paragraph" w:styleId="af5">
    <w:name w:val="Body Text First Indent"/>
    <w:basedOn w:val="a4"/>
    <w:link w:val="Charb"/>
    <w:qFormat/>
    <w:pPr>
      <w:spacing w:after="120" w:line="240" w:lineRule="auto"/>
      <w:ind w:firstLineChars="100" w:firstLine="420"/>
    </w:pPr>
    <w:rPr>
      <w:sz w:val="21"/>
    </w:rPr>
  </w:style>
  <w:style w:type="table" w:styleId="af6">
    <w:name w:val="Table Grid"/>
    <w:basedOn w:val="a7"/>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6"/>
    <w:qFormat/>
  </w:style>
  <w:style w:type="character" w:styleId="af9">
    <w:name w:val="FollowedHyperlink"/>
    <w:qFormat/>
    <w:rPr>
      <w:color w:val="800080"/>
      <w:u w:val="single"/>
    </w:rPr>
  </w:style>
  <w:style w:type="character" w:styleId="afa">
    <w:name w:val="Emphasis"/>
    <w:basedOn w:val="a6"/>
    <w:qFormat/>
    <w:rPr>
      <w:color w:val="F73131"/>
    </w:rPr>
  </w:style>
  <w:style w:type="character" w:styleId="afb">
    <w:name w:val="Hyperlink"/>
    <w:qFormat/>
    <w:rPr>
      <w:color w:val="0000FF"/>
      <w:u w:val="single"/>
    </w:rPr>
  </w:style>
  <w:style w:type="character" w:styleId="afc">
    <w:name w:val="annotation reference"/>
    <w:basedOn w:val="a6"/>
    <w:qFormat/>
    <w:rPr>
      <w:sz w:val="21"/>
      <w:szCs w:val="21"/>
    </w:rPr>
  </w:style>
  <w:style w:type="character" w:styleId="HTML0">
    <w:name w:val="HTML Cite"/>
    <w:basedOn w:val="a6"/>
    <w:rPr>
      <w:color w:val="00800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0">
    <w:name w:val="正文缩进 Char"/>
    <w:link w:val="a5"/>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
    <w:name w:val="正文文本 Char"/>
    <w:link w:val="a4"/>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4"/>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1">
    <w:name w:val="批注文字 Char"/>
    <w:basedOn w:val="a6"/>
    <w:link w:val="ab"/>
    <w:qFormat/>
    <w:rPr>
      <w:rFonts w:ascii="宋体"/>
      <w:sz w:val="34"/>
    </w:rPr>
  </w:style>
  <w:style w:type="character" w:customStyle="1" w:styleId="Chara">
    <w:name w:val="批注主题 Char"/>
    <w:basedOn w:val="Char1"/>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qFormat/>
    <w:rPr>
      <w:kern w:val="2"/>
      <w:sz w:val="24"/>
      <w:szCs w:val="24"/>
    </w:rPr>
  </w:style>
  <w:style w:type="paragraph" w:customStyle="1" w:styleId="25">
    <w:name w:val="修订2"/>
    <w:hidden/>
    <w:uiPriority w:val="99"/>
    <w:semiHidden/>
    <w:qFormat/>
    <w:rPr>
      <w:kern w:val="2"/>
      <w:sz w:val="21"/>
      <w:szCs w:val="24"/>
    </w:rPr>
  </w:style>
  <w:style w:type="table" w:customStyle="1" w:styleId="17">
    <w:name w:val="网格型1"/>
    <w:basedOn w:val="a7"/>
    <w:uiPriority w:val="3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7"/>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ni-outputtext1">
    <w:name w:val="mini-outputtext1"/>
    <w:basedOn w:val="a6"/>
    <w:qFormat/>
  </w:style>
  <w:style w:type="paragraph" w:styleId="afff">
    <w:name w:val="No Spacing"/>
    <w:uiPriority w:val="1"/>
    <w:qFormat/>
    <w:pPr>
      <w:widowControl w:val="0"/>
      <w:jc w:val="both"/>
    </w:pPr>
    <w:rPr>
      <w:rFonts w:ascii="Calibri" w:hAnsi="Calibri"/>
      <w:kern w:val="2"/>
      <w:sz w:val="21"/>
      <w:szCs w:val="22"/>
    </w:rPr>
  </w:style>
  <w:style w:type="character" w:customStyle="1" w:styleId="c-icon26">
    <w:name w:val="c-icon26"/>
    <w:basedOn w:val="a6"/>
  </w:style>
  <w:style w:type="character" w:customStyle="1" w:styleId="hover25">
    <w:name w:val="hover25"/>
    <w:basedOn w:val="a6"/>
  </w:style>
  <w:style w:type="character" w:customStyle="1" w:styleId="hover26">
    <w:name w:val="hover26"/>
    <w:basedOn w:val="a6"/>
    <w:rPr>
      <w:color w:val="315EFB"/>
    </w:rPr>
  </w:style>
  <w:style w:type="character" w:customStyle="1" w:styleId="hover27">
    <w:name w:val="hover27"/>
    <w:basedOn w:val="a6"/>
    <w:rPr>
      <w:color w:val="335BFF"/>
    </w:rPr>
  </w:style>
  <w:style w:type="character" w:customStyle="1" w:styleId="hover28">
    <w:name w:val="hover28"/>
    <w:basedOn w:val="a6"/>
  </w:style>
  <w:style w:type="character" w:customStyle="1" w:styleId="hover29">
    <w:name w:val="hover29"/>
    <w:basedOn w:val="a6"/>
    <w:rPr>
      <w:color w:val="315EFB"/>
    </w:rPr>
  </w:style>
  <w:style w:type="character" w:customStyle="1" w:styleId="c-icon28">
    <w:name w:val="c-icon28"/>
    <w:basedOn w:val="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zggzy.com/jygg/list.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cg.sz.gov.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cgp.gov.c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48</Pages>
  <Words>4890</Words>
  <Characters>27875</Characters>
  <Application>Microsoft Office Word</Application>
  <DocSecurity>0</DocSecurity>
  <Lines>232</Lines>
  <Paragraphs>65</Paragraphs>
  <ScaleCrop>false</ScaleCrop>
  <Company>Microsoft</Company>
  <LinksUpToDate>false</LinksUpToDate>
  <CharactersWithSpaces>32700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批注</cp:lastModifiedBy>
  <cp:revision>114</cp:revision>
  <cp:lastPrinted>2025-06-24T15:37:00Z</cp:lastPrinted>
  <dcterms:created xsi:type="dcterms:W3CDTF">2020-04-02T09:39:00Z</dcterms:created>
  <dcterms:modified xsi:type="dcterms:W3CDTF">2025-06-30T10:26:00Z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09EB0A7B19474F3FAC5368BD51E1E2F0_13</vt:lpwstr>
  </property>
  <property fmtid="{D5CDD505-2E9C-101B-9397-08002B2CF9AE}" pid="3" name="KSOProductBuildVer">
    <vt:lpwstr>2052-12.1.0.20784</vt:lpwstr>
  </property>
  <property fmtid="{D5CDD505-2E9C-101B-9397-08002B2CF9AE}" pid="4" name="KSOTemplateDocerSaveRecord">
    <vt:lpwstr>eyJoZGlkIjoiNzU1ZTcyYzIxMjk0YjYzOTU4ODY2Y2EwYWQ0YTdmZTEiLCJ1c2VySWQiOiIzMTEwOTMzNzUifQ==</vt:lpwstr>
  </property>
</Properties>
</file>